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60E99" w14:textId="77777777" w:rsidR="008E200D" w:rsidRDefault="008E200D" w:rsidP="006C5B41">
      <w:pPr>
        <w:jc w:val="center"/>
        <w:rPr>
          <w:b/>
          <w:w w:val="80"/>
          <w:sz w:val="32"/>
          <w:szCs w:val="32"/>
        </w:rPr>
      </w:pPr>
    </w:p>
    <w:p w14:paraId="2A29DD1B" w14:textId="77777777" w:rsidR="008E200D" w:rsidRDefault="008E200D" w:rsidP="006C5B41">
      <w:pPr>
        <w:jc w:val="center"/>
        <w:rPr>
          <w:b/>
          <w:w w:val="80"/>
          <w:sz w:val="32"/>
          <w:szCs w:val="32"/>
        </w:rPr>
      </w:pPr>
    </w:p>
    <w:p w14:paraId="5499D2A7" w14:textId="77777777" w:rsidR="008E200D" w:rsidRDefault="008E200D" w:rsidP="006C5B41">
      <w:pPr>
        <w:jc w:val="center"/>
        <w:rPr>
          <w:b/>
          <w:w w:val="80"/>
          <w:sz w:val="32"/>
          <w:szCs w:val="32"/>
        </w:rPr>
      </w:pPr>
    </w:p>
    <w:p w14:paraId="447671EE" w14:textId="77777777" w:rsidR="008E200D" w:rsidRDefault="008E200D" w:rsidP="006C5B41">
      <w:pPr>
        <w:jc w:val="center"/>
        <w:rPr>
          <w:b/>
          <w:w w:val="80"/>
          <w:sz w:val="32"/>
          <w:szCs w:val="32"/>
        </w:rPr>
      </w:pPr>
    </w:p>
    <w:p w14:paraId="304ECD8F" w14:textId="77777777" w:rsidR="008E200D" w:rsidRDefault="008E200D" w:rsidP="006C5B41">
      <w:pPr>
        <w:jc w:val="center"/>
        <w:rPr>
          <w:b/>
          <w:w w:val="80"/>
          <w:sz w:val="32"/>
          <w:szCs w:val="32"/>
        </w:rPr>
      </w:pPr>
    </w:p>
    <w:p w14:paraId="216C6A64" w14:textId="0EFD8E75" w:rsidR="006C5B41" w:rsidRPr="00D453EC" w:rsidRDefault="006C5B41" w:rsidP="006C5B41">
      <w:pPr>
        <w:jc w:val="center"/>
        <w:rPr>
          <w:b/>
          <w:w w:val="80"/>
          <w:sz w:val="32"/>
          <w:szCs w:val="32"/>
        </w:rPr>
      </w:pPr>
      <w:r w:rsidRPr="00D453EC">
        <w:rPr>
          <w:rFonts w:hint="eastAsia"/>
          <w:b/>
          <w:w w:val="80"/>
          <w:sz w:val="32"/>
          <w:szCs w:val="32"/>
        </w:rPr>
        <w:t>北京市垂杨柳医院</w:t>
      </w:r>
    </w:p>
    <w:p w14:paraId="6A0D7378" w14:textId="25DD37C1" w:rsidR="00ED2D77" w:rsidRPr="00D453EC" w:rsidRDefault="006C5B41" w:rsidP="006C5B41">
      <w:pPr>
        <w:jc w:val="center"/>
        <w:rPr>
          <w:b/>
          <w:w w:val="80"/>
          <w:sz w:val="32"/>
          <w:szCs w:val="32"/>
        </w:rPr>
      </w:pPr>
      <w:r w:rsidRPr="00D453EC">
        <w:rPr>
          <w:rFonts w:hint="eastAsia"/>
          <w:b/>
          <w:w w:val="80"/>
          <w:sz w:val="32"/>
          <w:szCs w:val="32"/>
        </w:rPr>
        <w:t>官网运维服务及二级等保（信息安全等级保护）技术服务项目</w:t>
      </w:r>
    </w:p>
    <w:p w14:paraId="05247E76" w14:textId="64141D67" w:rsidR="006C5B41" w:rsidRPr="00D453EC" w:rsidRDefault="006C5B41" w:rsidP="006C5B41">
      <w:pPr>
        <w:rPr>
          <w:bCs/>
          <w:w w:val="80"/>
          <w:sz w:val="48"/>
          <w:szCs w:val="48"/>
        </w:rPr>
      </w:pPr>
    </w:p>
    <w:p w14:paraId="1BC85267" w14:textId="77777777" w:rsidR="008E200D" w:rsidRPr="00D453EC" w:rsidRDefault="008E200D">
      <w:pPr>
        <w:widowControl/>
        <w:jc w:val="left"/>
        <w:rPr>
          <w:rFonts w:asciiTheme="minorEastAsia" w:eastAsiaTheme="minorEastAsia" w:hAnsiTheme="minorEastAsia" w:cs="Times New Roman"/>
          <w:b/>
          <w:kern w:val="2"/>
          <w:szCs w:val="24"/>
        </w:rPr>
      </w:pPr>
      <w:bookmarkStart w:id="0" w:name="_Toc118122003"/>
      <w:r w:rsidRPr="00D453EC">
        <w:rPr>
          <w:rFonts w:asciiTheme="minorEastAsia" w:eastAsiaTheme="minorEastAsia" w:hAnsiTheme="minorEastAsia"/>
          <w:szCs w:val="24"/>
        </w:rPr>
        <w:br w:type="page"/>
      </w:r>
    </w:p>
    <w:sdt>
      <w:sdtPr>
        <w:rPr>
          <w:rFonts w:ascii="宋体" w:eastAsia="宋体" w:hAnsi="宋体" w:cs="宋体"/>
          <w:color w:val="auto"/>
          <w:sz w:val="28"/>
          <w:szCs w:val="40"/>
          <w:lang w:val="zh-CN"/>
        </w:rPr>
        <w:id w:val="-197094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BF15851" w14:textId="18BAB80B" w:rsidR="008E200D" w:rsidRPr="00D453EC" w:rsidRDefault="008E200D" w:rsidP="00D9764C">
          <w:pPr>
            <w:pStyle w:val="TOC"/>
            <w:jc w:val="center"/>
          </w:pPr>
          <w:r w:rsidRPr="00D453EC">
            <w:rPr>
              <w:lang w:val="zh-CN"/>
            </w:rPr>
            <w:t>目录</w:t>
          </w:r>
        </w:p>
        <w:p w14:paraId="6DB786E6" w14:textId="2E8E8756" w:rsidR="00362426" w:rsidRDefault="008E200D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r w:rsidRPr="00D453EC">
            <w:fldChar w:fldCharType="begin"/>
          </w:r>
          <w:r w:rsidRPr="00D453EC">
            <w:instrText xml:space="preserve"> TOC \o "1-3" \h \z \u </w:instrText>
          </w:r>
          <w:r w:rsidRPr="00D453EC">
            <w:fldChar w:fldCharType="separate"/>
          </w:r>
          <w:hyperlink w:anchor="_Toc130981254" w:history="1">
            <w:r w:rsidR="00362426" w:rsidRPr="00AB5F25">
              <w:rPr>
                <w:rStyle w:val="a7"/>
                <w:rFonts w:asciiTheme="minorEastAsia" w:hAnsiTheme="minorEastAsia"/>
                <w:noProof/>
              </w:rPr>
              <w:t>一、服务期</w:t>
            </w:r>
            <w:r w:rsidR="00362426">
              <w:rPr>
                <w:noProof/>
                <w:webHidden/>
              </w:rPr>
              <w:tab/>
            </w:r>
            <w:r w:rsidR="00362426">
              <w:rPr>
                <w:noProof/>
                <w:webHidden/>
              </w:rPr>
              <w:fldChar w:fldCharType="begin"/>
            </w:r>
            <w:r w:rsidR="00362426">
              <w:rPr>
                <w:noProof/>
                <w:webHidden/>
              </w:rPr>
              <w:instrText xml:space="preserve"> PAGEREF _Toc130981254 \h </w:instrText>
            </w:r>
            <w:r w:rsidR="00362426">
              <w:rPr>
                <w:noProof/>
                <w:webHidden/>
              </w:rPr>
            </w:r>
            <w:r w:rsidR="00362426">
              <w:rPr>
                <w:noProof/>
                <w:webHidden/>
              </w:rPr>
              <w:fldChar w:fldCharType="separate"/>
            </w:r>
            <w:r w:rsidR="00362426">
              <w:rPr>
                <w:noProof/>
                <w:webHidden/>
              </w:rPr>
              <w:t>3</w:t>
            </w:r>
            <w:r w:rsidR="00362426">
              <w:rPr>
                <w:noProof/>
                <w:webHidden/>
              </w:rPr>
              <w:fldChar w:fldCharType="end"/>
            </w:r>
          </w:hyperlink>
        </w:p>
        <w:p w14:paraId="34BF11AD" w14:textId="4FC80249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55" w:history="1">
            <w:r w:rsidRPr="00AB5F25">
              <w:rPr>
                <w:rStyle w:val="a7"/>
                <w:rFonts w:asciiTheme="minorEastAsia" w:hAnsiTheme="minorEastAsia"/>
                <w:noProof/>
              </w:rPr>
              <w:t>二、服务地点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15F7E3" w14:textId="108393AC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56" w:history="1">
            <w:r w:rsidRPr="00AB5F25">
              <w:rPr>
                <w:rStyle w:val="a7"/>
                <w:rFonts w:asciiTheme="minorEastAsia" w:hAnsiTheme="minorEastAsia"/>
                <w:noProof/>
              </w:rPr>
              <w:t>三、对投标人资质要求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D3715E" w14:textId="2FB65FCB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57" w:history="1">
            <w:r w:rsidRPr="00AB5F25">
              <w:rPr>
                <w:rStyle w:val="a7"/>
                <w:rFonts w:asciiTheme="minorEastAsia" w:hAnsiTheme="minorEastAsia"/>
                <w:bCs/>
                <w:noProof/>
              </w:rPr>
              <w:t>四、投标文件份数及密封要求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0FBF0" w14:textId="7B5A9A32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58" w:history="1">
            <w:r w:rsidRPr="00AB5F25">
              <w:rPr>
                <w:rStyle w:val="a7"/>
                <w:rFonts w:asciiTheme="minorEastAsia" w:hAnsiTheme="minorEastAsia"/>
                <w:bCs/>
                <w:noProof/>
              </w:rPr>
              <w:t>五、项目需求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BE0964" w14:textId="25215BBB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59" w:history="1">
            <w:r w:rsidRPr="00AB5F25">
              <w:rPr>
                <w:rStyle w:val="a7"/>
                <w:rFonts w:asciiTheme="minorEastAsia" w:hAnsiTheme="minorEastAsia"/>
                <w:noProof/>
              </w:rPr>
              <w:t>六、安全服务要求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7B2E0D" w14:textId="7AF0733A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60" w:history="1">
            <w:r w:rsidRPr="00AB5F25">
              <w:rPr>
                <w:rStyle w:val="a7"/>
                <w:rFonts w:asciiTheme="minorEastAsia" w:hAnsiTheme="minorEastAsia"/>
                <w:noProof/>
              </w:rPr>
              <w:t>七、安全产品技术参数要求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2F4E46" w14:textId="39048309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69" w:history="1">
            <w:r w:rsidRPr="00AB5F25">
              <w:rPr>
                <w:rStyle w:val="a7"/>
                <w:rFonts w:asciiTheme="minorEastAsia" w:hAnsiTheme="minorEastAsia"/>
                <w:noProof/>
              </w:rPr>
              <w:t>八、安全产品配置与网站系统的适配性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DAAA7F" w14:textId="07F77241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70" w:history="1">
            <w:r w:rsidRPr="00AB5F25">
              <w:rPr>
                <w:rStyle w:val="a7"/>
                <w:rFonts w:asciiTheme="minorEastAsia" w:hAnsiTheme="minorEastAsia"/>
                <w:noProof/>
              </w:rPr>
              <w:t>九、远程标准服务要求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CBA686" w14:textId="42553EED" w:rsidR="00362426" w:rsidRDefault="00362426">
          <w:pPr>
            <w:pStyle w:val="TOC2"/>
            <w:tabs>
              <w:tab w:val="right" w:leader="dot" w:pos="8296"/>
            </w:tabs>
            <w:ind w:left="56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</w:rPr>
          </w:pPr>
          <w:hyperlink w:anchor="_Toc130981271" w:history="1">
            <w:r w:rsidRPr="00AB5F25">
              <w:rPr>
                <w:rStyle w:val="a7"/>
                <w:rFonts w:asciiTheme="minorEastAsia" w:hAnsiTheme="minorEastAsia"/>
                <w:noProof/>
              </w:rPr>
              <w:t>十、评分标准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_Toc130981271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D60632" w14:textId="5DC03B18" w:rsidR="008E200D" w:rsidRPr="00D453EC" w:rsidRDefault="008E200D">
          <w:r w:rsidRPr="00D453EC">
            <w:rPr>
              <w:b/>
              <w:bCs/>
              <w:lang w:val="zh-CN"/>
            </w:rPr>
            <w:fldChar w:fldCharType="end"/>
          </w:r>
        </w:p>
      </w:sdtContent>
    </w:sdt>
    <w:p w14:paraId="0E92ABF2" w14:textId="77777777" w:rsidR="008E200D" w:rsidRPr="00D453EC" w:rsidRDefault="008E200D">
      <w:pPr>
        <w:widowControl/>
        <w:jc w:val="left"/>
        <w:rPr>
          <w:rFonts w:asciiTheme="minorEastAsia" w:eastAsiaTheme="minorEastAsia" w:hAnsiTheme="minorEastAsia" w:cs="Times New Roman"/>
          <w:b/>
          <w:kern w:val="2"/>
          <w:szCs w:val="24"/>
        </w:rPr>
      </w:pPr>
      <w:r w:rsidRPr="00D453EC">
        <w:rPr>
          <w:rFonts w:asciiTheme="minorEastAsia" w:eastAsiaTheme="minorEastAsia" w:hAnsiTheme="minorEastAsia"/>
          <w:szCs w:val="24"/>
        </w:rPr>
        <w:br w:type="page"/>
      </w:r>
    </w:p>
    <w:p w14:paraId="13DF075A" w14:textId="1F8D661A" w:rsidR="006C5B41" w:rsidRPr="00D453EC" w:rsidRDefault="006C5B41" w:rsidP="006C5B41">
      <w:pPr>
        <w:pStyle w:val="2"/>
        <w:rPr>
          <w:rFonts w:asciiTheme="minorEastAsia" w:eastAsiaTheme="minorEastAsia" w:hAnsiTheme="minorEastAsia"/>
          <w:sz w:val="28"/>
          <w:szCs w:val="24"/>
        </w:rPr>
      </w:pPr>
      <w:bookmarkStart w:id="1" w:name="_Toc130981254"/>
      <w:r w:rsidRPr="00D453EC">
        <w:rPr>
          <w:rFonts w:asciiTheme="minorEastAsia" w:eastAsiaTheme="minorEastAsia" w:hAnsiTheme="minorEastAsia" w:hint="eastAsia"/>
          <w:sz w:val="28"/>
          <w:szCs w:val="24"/>
        </w:rPr>
        <w:lastRenderedPageBreak/>
        <w:t>一、服务期</w:t>
      </w:r>
      <w:bookmarkEnd w:id="0"/>
      <w:bookmarkEnd w:id="1"/>
    </w:p>
    <w:p w14:paraId="6E29C369" w14:textId="77777777" w:rsidR="006C5B41" w:rsidRPr="00D453EC" w:rsidRDefault="006C5B41" w:rsidP="006C5B41">
      <w:pPr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Cs w:val="24"/>
        </w:rPr>
        <w:t xml:space="preserve"> 1</w:t>
      </w:r>
      <w:r w:rsidRPr="00D453EC">
        <w:rPr>
          <w:rFonts w:asciiTheme="minorEastAsia" w:hAnsiTheme="minorEastAsia" w:hint="eastAsia"/>
          <w:szCs w:val="24"/>
        </w:rPr>
        <w:t>年</w:t>
      </w:r>
    </w:p>
    <w:p w14:paraId="533A8A6E" w14:textId="76389815" w:rsidR="006C5B41" w:rsidRPr="00D453EC" w:rsidRDefault="006C5B41" w:rsidP="006C5B41">
      <w:pPr>
        <w:pStyle w:val="2"/>
        <w:rPr>
          <w:rFonts w:asciiTheme="minorEastAsia" w:eastAsiaTheme="minorEastAsia" w:hAnsiTheme="minorEastAsia"/>
          <w:sz w:val="28"/>
          <w:szCs w:val="24"/>
        </w:rPr>
      </w:pPr>
      <w:bookmarkStart w:id="2" w:name="_Toc118122004"/>
      <w:bookmarkStart w:id="3" w:name="_Toc130981255"/>
      <w:r w:rsidRPr="00D453EC">
        <w:rPr>
          <w:rFonts w:asciiTheme="minorEastAsia" w:eastAsiaTheme="minorEastAsia" w:hAnsiTheme="minorEastAsia" w:hint="eastAsia"/>
          <w:sz w:val="28"/>
          <w:szCs w:val="24"/>
        </w:rPr>
        <w:t>二、</w:t>
      </w:r>
      <w:r w:rsidR="00AF3F42">
        <w:rPr>
          <w:rFonts w:asciiTheme="minorEastAsia" w:eastAsiaTheme="minorEastAsia" w:hAnsiTheme="minorEastAsia" w:hint="eastAsia"/>
          <w:sz w:val="28"/>
          <w:szCs w:val="24"/>
        </w:rPr>
        <w:t>服务</w:t>
      </w:r>
      <w:r w:rsidRPr="00D453EC">
        <w:rPr>
          <w:rFonts w:asciiTheme="minorEastAsia" w:eastAsiaTheme="minorEastAsia" w:hAnsiTheme="minorEastAsia" w:hint="eastAsia"/>
          <w:sz w:val="28"/>
          <w:szCs w:val="24"/>
        </w:rPr>
        <w:t>地点</w:t>
      </w:r>
      <w:bookmarkEnd w:id="2"/>
      <w:bookmarkEnd w:id="3"/>
    </w:p>
    <w:p w14:paraId="3243BB36" w14:textId="77777777" w:rsidR="006C5B41" w:rsidRPr="00D453EC" w:rsidRDefault="006C5B41" w:rsidP="006C5B41">
      <w:pPr>
        <w:rPr>
          <w:rFonts w:asciiTheme="minorEastAsia" w:hAnsiTheme="minorEastAsia"/>
          <w:bCs/>
          <w:sz w:val="24"/>
          <w:szCs w:val="24"/>
        </w:rPr>
      </w:pPr>
      <w:bookmarkStart w:id="4" w:name="_Toc118122005"/>
      <w:r w:rsidRPr="00D453EC">
        <w:rPr>
          <w:rFonts w:asciiTheme="minorEastAsia" w:hAnsiTheme="minorEastAsia" w:hint="eastAsia"/>
          <w:bCs/>
          <w:sz w:val="24"/>
          <w:szCs w:val="24"/>
        </w:rPr>
        <w:t>北京市垂杨柳医院</w:t>
      </w:r>
    </w:p>
    <w:p w14:paraId="5746B9C3" w14:textId="75DC390F" w:rsidR="006C5B41" w:rsidRPr="00D453EC" w:rsidRDefault="006C5B41" w:rsidP="006C5B41">
      <w:pPr>
        <w:pStyle w:val="2"/>
        <w:rPr>
          <w:rFonts w:asciiTheme="minorEastAsia" w:eastAsiaTheme="minorEastAsia" w:hAnsiTheme="minorEastAsia"/>
          <w:sz w:val="28"/>
          <w:szCs w:val="24"/>
        </w:rPr>
      </w:pPr>
      <w:bookmarkStart w:id="5" w:name="_Toc130981256"/>
      <w:r w:rsidRPr="00D453EC">
        <w:rPr>
          <w:rFonts w:asciiTheme="minorEastAsia" w:eastAsiaTheme="minorEastAsia" w:hAnsiTheme="minorEastAsia" w:hint="eastAsia"/>
          <w:sz w:val="28"/>
          <w:szCs w:val="24"/>
        </w:rPr>
        <w:t>三、对投标人</w:t>
      </w:r>
      <w:r w:rsidR="003E1F9A" w:rsidRPr="00D453EC">
        <w:rPr>
          <w:rFonts w:asciiTheme="minorEastAsia" w:eastAsiaTheme="minorEastAsia" w:hAnsiTheme="minorEastAsia" w:hint="eastAsia"/>
          <w:sz w:val="28"/>
          <w:szCs w:val="24"/>
        </w:rPr>
        <w:t>资质</w:t>
      </w:r>
      <w:r w:rsidRPr="00D453EC">
        <w:rPr>
          <w:rFonts w:asciiTheme="minorEastAsia" w:eastAsiaTheme="minorEastAsia" w:hAnsiTheme="minorEastAsia" w:hint="eastAsia"/>
          <w:sz w:val="28"/>
          <w:szCs w:val="24"/>
        </w:rPr>
        <w:t>要求</w:t>
      </w:r>
      <w:bookmarkEnd w:id="4"/>
      <w:bookmarkEnd w:id="5"/>
    </w:p>
    <w:p w14:paraId="72B08AF9" w14:textId="77777777" w:rsidR="00EE6CA2" w:rsidRPr="00D453EC" w:rsidRDefault="00EE6CA2" w:rsidP="00EE6CA2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</w:rPr>
      </w:pPr>
      <w:bookmarkStart w:id="6" w:name="_Toc118122007"/>
      <w:r w:rsidRPr="00D453EC">
        <w:rPr>
          <w:rFonts w:asciiTheme="minorEastAsia" w:hAnsiTheme="minorEastAsia"/>
          <w:sz w:val="24"/>
        </w:rPr>
        <w:t>在中华人民共和国境内合法注册能够独立承担民事责任的法人、其他组织或者自然人；</w:t>
      </w:r>
    </w:p>
    <w:p w14:paraId="79D06F22" w14:textId="77777777" w:rsidR="00EE6CA2" w:rsidRPr="00D453EC" w:rsidRDefault="00EE6CA2" w:rsidP="00EE6CA2">
      <w:pPr>
        <w:numPr>
          <w:ilvl w:val="0"/>
          <w:numId w:val="4"/>
        </w:numPr>
        <w:tabs>
          <w:tab w:val="left" w:pos="1134"/>
        </w:tabs>
        <w:snapToGrid w:val="0"/>
        <w:spacing w:line="360" w:lineRule="auto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满足《中华人民共和国政府采购法》第二十二条要求，包括：</w:t>
      </w:r>
    </w:p>
    <w:p w14:paraId="4C447525" w14:textId="77777777" w:rsidR="00EE6CA2" w:rsidRPr="00D453EC" w:rsidRDefault="00EE6CA2" w:rsidP="00EE6CA2">
      <w:pPr>
        <w:pStyle w:val="11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具有独立承担民事责任的能力；</w:t>
      </w:r>
    </w:p>
    <w:p w14:paraId="794EE7C7" w14:textId="77777777" w:rsidR="00EE6CA2" w:rsidRPr="00D453EC" w:rsidRDefault="00EE6CA2" w:rsidP="00EE6CA2">
      <w:pPr>
        <w:pStyle w:val="11"/>
        <w:numPr>
          <w:ilvl w:val="0"/>
          <w:numId w:val="5"/>
        </w:numPr>
        <w:snapToGrid w:val="0"/>
        <w:spacing w:line="360" w:lineRule="auto"/>
        <w:ind w:firstLineChars="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符合法律、法规规定的其他条件。</w:t>
      </w:r>
    </w:p>
    <w:p w14:paraId="72DB4418" w14:textId="1072D6DF" w:rsidR="00FC2610" w:rsidRPr="00D453EC" w:rsidRDefault="00FC2610" w:rsidP="00EE6CA2">
      <w:pPr>
        <w:numPr>
          <w:ilvl w:val="0"/>
          <w:numId w:val="4"/>
        </w:numPr>
        <w:tabs>
          <w:tab w:val="left" w:pos="1134"/>
        </w:tabs>
        <w:snapToGrid w:val="0"/>
        <w:spacing w:line="360" w:lineRule="auto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  <w:szCs w:val="24"/>
        </w:rPr>
        <w:t>参加本次采购活动前三年内，在经营活动中没有违法违规记录：提供参加采购活动前三年内，在经营活动中没有重大违法犯罪记录的书面声明（自行声明）；</w:t>
      </w:r>
    </w:p>
    <w:p w14:paraId="307D3E6B" w14:textId="64810E74" w:rsidR="00FC2610" w:rsidRPr="00D453EC" w:rsidRDefault="00FC2610" w:rsidP="00FC2610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（</w:t>
      </w:r>
      <w:r w:rsidRPr="00D453EC">
        <w:rPr>
          <w:rFonts w:asciiTheme="minorEastAsia" w:hAnsiTheme="minorEastAsia" w:hint="eastAsia"/>
          <w:sz w:val="24"/>
        </w:rPr>
        <w:t>3</w:t>
      </w:r>
      <w:r w:rsidRPr="00D453EC">
        <w:rPr>
          <w:rFonts w:asciiTheme="minorEastAsia" w:hAnsiTheme="minorEastAsia" w:hint="eastAsia"/>
          <w:sz w:val="24"/>
        </w:rPr>
        <w:t>）参加本次采购活动前三年内被列入失信被执行人、重大税收违法案件当事人名单、政府采购严重违法失信行为记录名单且还在执行期的供应商，拒绝其参与本次采购活动。信用记录查询渠道：</w:t>
      </w:r>
      <w:r w:rsidRPr="00D453EC">
        <w:rPr>
          <w:rFonts w:asciiTheme="minorEastAsia" w:hAnsiTheme="minorEastAsia"/>
          <w:sz w:val="24"/>
        </w:rPr>
        <w:t>1</w:t>
      </w:r>
      <w:r w:rsidRPr="00D453EC">
        <w:rPr>
          <w:rFonts w:asciiTheme="minorEastAsia" w:hAnsiTheme="minorEastAsia"/>
          <w:sz w:val="24"/>
        </w:rPr>
        <w:t>）</w:t>
      </w:r>
      <w:r w:rsidRPr="00D453EC">
        <w:rPr>
          <w:rFonts w:asciiTheme="minorEastAsia" w:hAnsiTheme="minorEastAsia"/>
          <w:sz w:val="24"/>
        </w:rPr>
        <w:t>“</w:t>
      </w:r>
      <w:r w:rsidRPr="00D453EC">
        <w:rPr>
          <w:rFonts w:asciiTheme="minorEastAsia" w:hAnsiTheme="minorEastAsia"/>
          <w:sz w:val="24"/>
        </w:rPr>
        <w:t>信用中国</w:t>
      </w:r>
      <w:r w:rsidRPr="00D453EC">
        <w:rPr>
          <w:rFonts w:asciiTheme="minorEastAsia" w:hAnsiTheme="minorEastAsia"/>
          <w:sz w:val="24"/>
        </w:rPr>
        <w:t>”</w:t>
      </w:r>
      <w:r w:rsidRPr="00D453EC">
        <w:rPr>
          <w:rFonts w:asciiTheme="minorEastAsia" w:hAnsiTheme="minorEastAsia"/>
          <w:sz w:val="24"/>
        </w:rPr>
        <w:t>网站</w:t>
      </w:r>
      <w:r w:rsidRPr="00D453EC">
        <w:rPr>
          <w:rFonts w:asciiTheme="minorEastAsia" w:hAnsiTheme="minorEastAsia"/>
          <w:sz w:val="24"/>
        </w:rPr>
        <w:t>(www.creditchina.gov.cn)</w:t>
      </w:r>
      <w:r w:rsidRPr="00D453EC">
        <w:rPr>
          <w:rFonts w:asciiTheme="minorEastAsia" w:hAnsiTheme="minorEastAsia"/>
          <w:sz w:val="24"/>
        </w:rPr>
        <w:t>信用信息报告生成时间为</w:t>
      </w:r>
      <w:r w:rsidR="00A37E70">
        <w:rPr>
          <w:rFonts w:asciiTheme="minorEastAsia" w:hAnsiTheme="minorEastAsia" w:hint="eastAsia"/>
          <w:sz w:val="24"/>
        </w:rPr>
        <w:t>开</w:t>
      </w:r>
      <w:r w:rsidR="00BE172E">
        <w:rPr>
          <w:rFonts w:asciiTheme="minorEastAsia" w:hAnsiTheme="minorEastAsia" w:hint="eastAsia"/>
          <w:sz w:val="24"/>
        </w:rPr>
        <w:t>标</w:t>
      </w:r>
      <w:r w:rsidRPr="00D453EC">
        <w:rPr>
          <w:rFonts w:asciiTheme="minorEastAsia" w:hAnsiTheme="minorEastAsia"/>
          <w:sz w:val="24"/>
        </w:rPr>
        <w:t>之日前</w:t>
      </w:r>
      <w:r w:rsidR="00BE172E">
        <w:rPr>
          <w:rFonts w:asciiTheme="minorEastAsia" w:hAnsiTheme="minorEastAsia" w:hint="eastAsia"/>
          <w:sz w:val="24"/>
        </w:rPr>
        <w:t>五</w:t>
      </w:r>
      <w:r w:rsidRPr="00D453EC">
        <w:rPr>
          <w:rFonts w:asciiTheme="minorEastAsia" w:hAnsiTheme="minorEastAsia"/>
          <w:sz w:val="24"/>
        </w:rPr>
        <w:t>天的任意时间；</w:t>
      </w:r>
      <w:r w:rsidRPr="00D453EC">
        <w:rPr>
          <w:rFonts w:asciiTheme="minorEastAsia" w:hAnsiTheme="minorEastAsia"/>
          <w:sz w:val="24"/>
        </w:rPr>
        <w:t>2</w:t>
      </w:r>
      <w:r w:rsidRPr="00D453EC">
        <w:rPr>
          <w:rFonts w:asciiTheme="minorEastAsia" w:hAnsiTheme="minorEastAsia"/>
          <w:sz w:val="24"/>
        </w:rPr>
        <w:t>）</w:t>
      </w:r>
      <w:r w:rsidR="00A37E70">
        <w:rPr>
          <w:rFonts w:asciiTheme="minorEastAsia" w:hAnsiTheme="minorEastAsia" w:hint="eastAsia"/>
          <w:sz w:val="24"/>
        </w:rPr>
        <w:t>开</w:t>
      </w:r>
      <w:r w:rsidR="00BE172E">
        <w:rPr>
          <w:rFonts w:asciiTheme="minorEastAsia" w:hAnsiTheme="minorEastAsia" w:hint="eastAsia"/>
          <w:sz w:val="24"/>
        </w:rPr>
        <w:t>标</w:t>
      </w:r>
      <w:r w:rsidRPr="00D453EC">
        <w:rPr>
          <w:rFonts w:asciiTheme="minorEastAsia" w:hAnsiTheme="minorEastAsia"/>
          <w:sz w:val="24"/>
        </w:rPr>
        <w:t>之日前</w:t>
      </w:r>
      <w:r w:rsidR="00BE172E">
        <w:rPr>
          <w:rFonts w:asciiTheme="minorEastAsia" w:hAnsiTheme="minorEastAsia" w:hint="eastAsia"/>
          <w:sz w:val="24"/>
        </w:rPr>
        <w:t>五</w:t>
      </w:r>
      <w:r w:rsidRPr="00D453EC">
        <w:rPr>
          <w:rFonts w:asciiTheme="minorEastAsia" w:hAnsiTheme="minorEastAsia"/>
          <w:sz w:val="24"/>
        </w:rPr>
        <w:t>天的任意时间。供应商须提供</w:t>
      </w:r>
      <w:r w:rsidRPr="00D453EC">
        <w:rPr>
          <w:rFonts w:asciiTheme="minorEastAsia" w:hAnsiTheme="minorEastAsia"/>
          <w:sz w:val="24"/>
        </w:rPr>
        <w:t>“</w:t>
      </w:r>
      <w:r w:rsidRPr="00D453EC">
        <w:rPr>
          <w:rFonts w:asciiTheme="minorEastAsia" w:hAnsiTheme="minorEastAsia"/>
          <w:sz w:val="24"/>
        </w:rPr>
        <w:t>信用中国</w:t>
      </w:r>
      <w:r w:rsidRPr="00D453EC">
        <w:rPr>
          <w:rFonts w:asciiTheme="minorEastAsia" w:hAnsiTheme="minorEastAsia"/>
          <w:sz w:val="24"/>
        </w:rPr>
        <w:t>”</w:t>
      </w:r>
      <w:r w:rsidRPr="00D453EC">
        <w:rPr>
          <w:rFonts w:asciiTheme="minorEastAsia" w:hAnsiTheme="minorEastAsia"/>
          <w:sz w:val="24"/>
        </w:rPr>
        <w:t>信用信息报告及中国政府采购网查询记录截图并加盖公章，作为信用信息查询记录和证据编入响应文件。</w:t>
      </w:r>
    </w:p>
    <w:p w14:paraId="2E62C5C2" w14:textId="160836F7" w:rsidR="00FC2610" w:rsidRPr="00D453EC" w:rsidRDefault="00FC2610" w:rsidP="00FC2610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（</w:t>
      </w:r>
      <w:r w:rsidRPr="00D453EC">
        <w:rPr>
          <w:rFonts w:asciiTheme="minorEastAsia" w:hAnsiTheme="minorEastAsia" w:hint="eastAsia"/>
          <w:sz w:val="24"/>
        </w:rPr>
        <w:t>4</w:t>
      </w:r>
      <w:r w:rsidRPr="00D453EC">
        <w:rPr>
          <w:rFonts w:asciiTheme="minorEastAsia" w:hAnsiTheme="minorEastAsia" w:hint="eastAsia"/>
          <w:sz w:val="24"/>
        </w:rPr>
        <w:t>）本次招标不接受联合体投标。</w:t>
      </w:r>
    </w:p>
    <w:p w14:paraId="63839AAE" w14:textId="268F559E" w:rsidR="007C6F12" w:rsidRPr="00D453EC" w:rsidRDefault="00FC2610" w:rsidP="008E76AD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 w:rsidRPr="00D453EC">
        <w:rPr>
          <w:rFonts w:asciiTheme="minorEastAsia" w:hint="eastAsia"/>
          <w:color w:val="000000"/>
          <w:sz w:val="24"/>
        </w:rPr>
        <w:t>（</w:t>
      </w:r>
      <w:r w:rsidRPr="00D453EC">
        <w:rPr>
          <w:rFonts w:asciiTheme="minorEastAsia"/>
          <w:color w:val="000000"/>
          <w:sz w:val="24"/>
        </w:rPr>
        <w:t>5</w:t>
      </w:r>
      <w:r w:rsidRPr="00D453EC">
        <w:rPr>
          <w:rFonts w:asciiTheme="minorEastAsia" w:hint="eastAsia"/>
          <w:color w:val="000000"/>
          <w:sz w:val="24"/>
        </w:rPr>
        <w:t>）</w:t>
      </w:r>
      <w:bookmarkStart w:id="7" w:name="_Hlk103527105"/>
      <w:r w:rsidR="007C6F12" w:rsidRPr="00D453EC">
        <w:rPr>
          <w:rFonts w:asciiTheme="minorEastAsia" w:hAnsiTheme="minorEastAsia" w:hint="eastAsia"/>
          <w:sz w:val="24"/>
        </w:rPr>
        <w:t>投标人须由法定代表人或其授权人的委托代理人参加投标，投标人若为法人投标，须提供法定代表人身份证明书（需由法定代表人签字或盖章）和法定代表人身份证原件；投标人若为被授权人投标，须提供法人代表授权书（需由法定代表人签字或盖章）和被授权人身份证原件。</w:t>
      </w:r>
      <w:bookmarkEnd w:id="7"/>
    </w:p>
    <w:p w14:paraId="6E295136" w14:textId="0F9423AC" w:rsidR="00A45AE3" w:rsidRDefault="00A45AE3" w:rsidP="006C5B41">
      <w:pPr>
        <w:pStyle w:val="2"/>
        <w:rPr>
          <w:rFonts w:asciiTheme="minorEastAsia" w:eastAsiaTheme="minorEastAsia" w:hAnsiTheme="minorEastAsia"/>
          <w:bCs/>
          <w:sz w:val="28"/>
          <w:szCs w:val="28"/>
        </w:rPr>
      </w:pPr>
      <w:bookmarkStart w:id="8" w:name="_Toc130981257"/>
      <w:r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四、投标文件份数及密封要求</w:t>
      </w:r>
      <w:bookmarkEnd w:id="8"/>
    </w:p>
    <w:p w14:paraId="42BA29F3" w14:textId="60E30931" w:rsidR="00A45AE3" w:rsidRPr="00A45AE3" w:rsidRDefault="00A45AE3" w:rsidP="00A45AE3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 w:rsidRPr="00A45AE3">
        <w:rPr>
          <w:rFonts w:asciiTheme="minorEastAsia" w:hAnsiTheme="minorEastAsia" w:hint="eastAsia"/>
          <w:sz w:val="24"/>
        </w:rPr>
        <w:t>（</w:t>
      </w:r>
      <w:r w:rsidRPr="00A45AE3">
        <w:rPr>
          <w:rFonts w:asciiTheme="minorEastAsia" w:hAnsiTheme="minorEastAsia"/>
          <w:sz w:val="24"/>
        </w:rPr>
        <w:t>1</w:t>
      </w:r>
      <w:r w:rsidRPr="00A45AE3">
        <w:rPr>
          <w:rFonts w:asciiTheme="minorEastAsia" w:hAnsiTheme="minorEastAsia"/>
          <w:sz w:val="24"/>
        </w:rPr>
        <w:t>）纸质正本文件的份数：</w:t>
      </w:r>
      <w:r w:rsidRPr="00A45AE3">
        <w:rPr>
          <w:rFonts w:asciiTheme="minorEastAsia" w:hAnsiTheme="minorEastAsia"/>
          <w:sz w:val="24"/>
        </w:rPr>
        <w:t>1</w:t>
      </w:r>
      <w:r w:rsidRPr="00A45AE3">
        <w:rPr>
          <w:rFonts w:asciiTheme="minorEastAsia" w:hAnsiTheme="minorEastAsia"/>
          <w:sz w:val="24"/>
        </w:rPr>
        <w:t>份</w:t>
      </w:r>
      <w:r>
        <w:rPr>
          <w:rFonts w:asciiTheme="minorEastAsia" w:hAnsiTheme="minorEastAsia" w:hint="eastAsia"/>
          <w:sz w:val="24"/>
        </w:rPr>
        <w:t>；</w:t>
      </w:r>
    </w:p>
    <w:p w14:paraId="1F3D74B2" w14:textId="17F949E7" w:rsidR="00A45AE3" w:rsidRDefault="00A45AE3" w:rsidP="00A45AE3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 w:rsidRPr="00A45AE3">
        <w:rPr>
          <w:rFonts w:asciiTheme="minorEastAsia" w:hAnsiTheme="minorEastAsia" w:hint="eastAsia"/>
          <w:sz w:val="24"/>
        </w:rPr>
        <w:t>（</w:t>
      </w:r>
      <w:r w:rsidRPr="00A45AE3">
        <w:rPr>
          <w:rFonts w:asciiTheme="minorEastAsia" w:hAnsiTheme="minorEastAsia"/>
          <w:sz w:val="24"/>
        </w:rPr>
        <w:t>2</w:t>
      </w:r>
      <w:r w:rsidRPr="00A45AE3">
        <w:rPr>
          <w:rFonts w:asciiTheme="minorEastAsia" w:hAnsiTheme="minorEastAsia"/>
          <w:sz w:val="24"/>
        </w:rPr>
        <w:t>）纸质副本文件的份数：</w:t>
      </w:r>
      <w:r>
        <w:rPr>
          <w:rFonts w:asciiTheme="minorEastAsia" w:hAnsiTheme="minorEastAsia"/>
          <w:sz w:val="24"/>
        </w:rPr>
        <w:t>2</w:t>
      </w:r>
      <w:r w:rsidRPr="00A45AE3">
        <w:rPr>
          <w:rFonts w:asciiTheme="minorEastAsia" w:hAnsiTheme="minorEastAsia"/>
          <w:sz w:val="24"/>
        </w:rPr>
        <w:t>份</w:t>
      </w:r>
      <w:r>
        <w:rPr>
          <w:rFonts w:asciiTheme="minorEastAsia" w:hAnsiTheme="minorEastAsia" w:hint="eastAsia"/>
          <w:sz w:val="24"/>
        </w:rPr>
        <w:t>；</w:t>
      </w:r>
    </w:p>
    <w:p w14:paraId="6A84C42F" w14:textId="47E94024" w:rsidR="00A45AE3" w:rsidRPr="00A45AE3" w:rsidRDefault="00A45AE3" w:rsidP="00A45AE3">
      <w:pPr>
        <w:tabs>
          <w:tab w:val="left" w:pos="1134"/>
        </w:tabs>
        <w:snapToGrid w:val="0"/>
        <w:spacing w:line="360" w:lineRule="auto"/>
        <w:ind w:left="5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</w:t>
      </w:r>
      <w:r>
        <w:rPr>
          <w:rFonts w:asciiTheme="minorEastAsia" w:hAnsiTheme="minorEastAsia" w:hint="eastAsia"/>
          <w:sz w:val="24"/>
        </w:rPr>
        <w:t>3</w:t>
      </w:r>
      <w:r>
        <w:rPr>
          <w:rFonts w:asciiTheme="minorEastAsia" w:hAnsiTheme="minorEastAsia" w:hint="eastAsia"/>
          <w:sz w:val="24"/>
        </w:rPr>
        <w:t>）投标</w:t>
      </w:r>
      <w:r w:rsidRPr="00A45AE3">
        <w:rPr>
          <w:rFonts w:asciiTheme="minorEastAsia" w:hAnsiTheme="minorEastAsia" w:hint="eastAsia"/>
          <w:sz w:val="24"/>
        </w:rPr>
        <w:t>文件须胶装并密封提交，密封包装封口处应有供应商授权代表签字或单位公章</w:t>
      </w:r>
      <w:r>
        <w:rPr>
          <w:rFonts w:asciiTheme="minorEastAsia" w:hAnsiTheme="minorEastAsia" w:hint="eastAsia"/>
          <w:sz w:val="24"/>
        </w:rPr>
        <w:t>。</w:t>
      </w:r>
    </w:p>
    <w:p w14:paraId="4E3D1F58" w14:textId="3B1D8E54" w:rsidR="006C5B41" w:rsidRPr="00D453EC" w:rsidRDefault="00A45AE3" w:rsidP="006C5B41">
      <w:pPr>
        <w:pStyle w:val="2"/>
        <w:rPr>
          <w:rFonts w:asciiTheme="minorEastAsia" w:eastAsiaTheme="minorEastAsia" w:hAnsiTheme="minorEastAsia"/>
          <w:bCs/>
          <w:sz w:val="28"/>
          <w:szCs w:val="28"/>
        </w:rPr>
      </w:pPr>
      <w:bookmarkStart w:id="9" w:name="_Toc130981258"/>
      <w:r>
        <w:rPr>
          <w:rFonts w:asciiTheme="minorEastAsia" w:eastAsiaTheme="minorEastAsia" w:hAnsiTheme="minorEastAsia" w:hint="eastAsia"/>
          <w:bCs/>
          <w:sz w:val="28"/>
          <w:szCs w:val="28"/>
        </w:rPr>
        <w:t>五</w:t>
      </w:r>
      <w:r w:rsidR="006C5B41" w:rsidRPr="00D453EC"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 w:rsidR="0032531B" w:rsidRPr="00D453EC">
        <w:rPr>
          <w:rFonts w:asciiTheme="minorEastAsia" w:eastAsiaTheme="minorEastAsia" w:hAnsiTheme="minorEastAsia" w:hint="eastAsia"/>
          <w:bCs/>
          <w:sz w:val="28"/>
          <w:szCs w:val="28"/>
        </w:rPr>
        <w:t>项目</w:t>
      </w:r>
      <w:r w:rsidR="006C5B41" w:rsidRPr="00D453EC">
        <w:rPr>
          <w:rFonts w:asciiTheme="minorEastAsia" w:eastAsiaTheme="minorEastAsia" w:hAnsiTheme="minorEastAsia" w:hint="eastAsia"/>
          <w:bCs/>
          <w:sz w:val="28"/>
          <w:szCs w:val="28"/>
        </w:rPr>
        <w:t>需求</w:t>
      </w:r>
      <w:bookmarkEnd w:id="6"/>
      <w:bookmarkEnd w:id="9"/>
    </w:p>
    <w:p w14:paraId="19E862C4" w14:textId="27DE059C" w:rsidR="006C5B41" w:rsidRPr="00D453EC" w:rsidRDefault="006C5B41" w:rsidP="006C5B41">
      <w:pPr>
        <w:adjustRightInd w:val="0"/>
        <w:snapToGrid w:val="0"/>
        <w:spacing w:afterLines="50" w:after="156" w:line="500" w:lineRule="exact"/>
        <w:ind w:firstLineChars="200" w:firstLine="480"/>
        <w:jc w:val="left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北京市垂杨柳医院网站运行于华为云，为保证医院网站安全运行，通过本项目</w:t>
      </w:r>
      <w:r w:rsidR="00E91592" w:rsidRPr="00D453EC">
        <w:rPr>
          <w:rFonts w:asciiTheme="minorEastAsia" w:hAnsiTheme="minorEastAsia" w:hint="eastAsia"/>
          <w:sz w:val="24"/>
        </w:rPr>
        <w:t>采购</w:t>
      </w:r>
      <w:r w:rsidRPr="00D453EC">
        <w:rPr>
          <w:rFonts w:asciiTheme="minorEastAsia" w:hAnsiTheme="minorEastAsia" w:hint="eastAsia"/>
          <w:sz w:val="24"/>
        </w:rPr>
        <w:t>网站安全产品及网站安全运维年服务以及远程标准服务包（含内容维护、设计制作、安全支持、技术</w:t>
      </w:r>
      <w:r w:rsidR="00530750" w:rsidRPr="00D453EC">
        <w:rPr>
          <w:rFonts w:asciiTheme="minorEastAsia" w:hAnsiTheme="minorEastAsia" w:hint="eastAsia"/>
          <w:sz w:val="24"/>
        </w:rPr>
        <w:t>咨询</w:t>
      </w:r>
      <w:r w:rsidRPr="00D453EC">
        <w:rPr>
          <w:rFonts w:asciiTheme="minorEastAsia" w:hAnsiTheme="minorEastAsia" w:hint="eastAsia"/>
          <w:sz w:val="24"/>
        </w:rPr>
        <w:t>的全面服务）</w:t>
      </w:r>
      <w:r w:rsidR="00E91592" w:rsidRPr="00D453EC">
        <w:rPr>
          <w:rFonts w:asciiTheme="minorEastAsia" w:hAnsiTheme="minorEastAsia" w:hint="eastAsia"/>
          <w:sz w:val="24"/>
        </w:rPr>
        <w:t>、网站二级等保测评服务</w:t>
      </w:r>
      <w:r w:rsidRPr="00D453EC">
        <w:rPr>
          <w:rFonts w:asciiTheme="minorEastAsia" w:hAnsiTheme="minorEastAsia" w:hint="eastAsia"/>
          <w:sz w:val="24"/>
        </w:rPr>
        <w:t>，主要包括如下内容：</w:t>
      </w:r>
    </w:p>
    <w:p w14:paraId="57DE56DD" w14:textId="77777777" w:rsidR="00885D38" w:rsidRPr="00D453EC" w:rsidRDefault="00885D38" w:rsidP="006C5B41">
      <w:pPr>
        <w:adjustRightInd w:val="0"/>
        <w:snapToGrid w:val="0"/>
        <w:spacing w:afterLines="50" w:after="156" w:line="500" w:lineRule="exact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890"/>
        <w:gridCol w:w="1773"/>
      </w:tblGrid>
      <w:tr w:rsidR="006C5B41" w:rsidRPr="00D453EC" w14:paraId="3D58E2D0" w14:textId="77777777" w:rsidTr="006D4D9C">
        <w:trPr>
          <w:trHeight w:val="534"/>
        </w:trPr>
        <w:tc>
          <w:tcPr>
            <w:tcW w:w="846" w:type="dxa"/>
            <w:vAlign w:val="center"/>
          </w:tcPr>
          <w:p w14:paraId="0321ACFC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 w:val="24"/>
              </w:rPr>
              <w:t>序号</w:t>
            </w:r>
          </w:p>
        </w:tc>
        <w:tc>
          <w:tcPr>
            <w:tcW w:w="5890" w:type="dxa"/>
            <w:vAlign w:val="center"/>
          </w:tcPr>
          <w:p w14:paraId="3DF5E05E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 w:val="24"/>
              </w:rPr>
              <w:t>产品名称</w:t>
            </w:r>
          </w:p>
        </w:tc>
        <w:tc>
          <w:tcPr>
            <w:tcW w:w="1773" w:type="dxa"/>
            <w:vAlign w:val="center"/>
          </w:tcPr>
          <w:p w14:paraId="1CAD3F0F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 w:val="24"/>
              </w:rPr>
              <w:t>服务期限</w:t>
            </w:r>
          </w:p>
        </w:tc>
      </w:tr>
      <w:tr w:rsidR="006C5B41" w:rsidRPr="00D453EC" w14:paraId="541E03A7" w14:textId="77777777" w:rsidTr="006D4D9C">
        <w:trPr>
          <w:trHeight w:val="314"/>
        </w:trPr>
        <w:tc>
          <w:tcPr>
            <w:tcW w:w="846" w:type="dxa"/>
            <w:vAlign w:val="center"/>
          </w:tcPr>
          <w:p w14:paraId="16022087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5890" w:type="dxa"/>
            <w:vAlign w:val="center"/>
          </w:tcPr>
          <w:p w14:paraId="6AA6A226" w14:textId="30073685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云服务器（</w:t>
            </w:r>
            <w:r w:rsidRPr="00D453EC">
              <w:rPr>
                <w:rFonts w:asciiTheme="minorEastAsia" w:hAnsiTheme="minorEastAsia" w:hint="eastAsia"/>
                <w:sz w:val="24"/>
              </w:rPr>
              <w:t>8</w:t>
            </w:r>
            <w:r w:rsidRPr="00D453EC">
              <w:rPr>
                <w:rFonts w:asciiTheme="minorEastAsia" w:hAnsiTheme="minorEastAsia" w:hint="eastAsia"/>
                <w:sz w:val="24"/>
              </w:rPr>
              <w:t>核</w:t>
            </w: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  <w:r w:rsidRPr="00D453EC">
              <w:rPr>
                <w:rFonts w:asciiTheme="minorEastAsia" w:hAnsiTheme="minorEastAsia"/>
                <w:sz w:val="24"/>
              </w:rPr>
              <w:t>6GB</w:t>
            </w:r>
            <w:r w:rsidRPr="00D453EC">
              <w:rPr>
                <w:rFonts w:asciiTheme="minorEastAsia" w:hAnsiTheme="minorEastAsia" w:hint="eastAsia"/>
                <w:sz w:val="24"/>
              </w:rPr>
              <w:t>；系统盘超高</w:t>
            </w:r>
            <w:r w:rsidRPr="00D453EC">
              <w:rPr>
                <w:rFonts w:asciiTheme="minorEastAsia" w:hAnsiTheme="minorEastAsia" w:hint="eastAsia"/>
                <w:sz w:val="24"/>
              </w:rPr>
              <w:t>I</w:t>
            </w:r>
            <w:r w:rsidRPr="00D453EC">
              <w:rPr>
                <w:rFonts w:asciiTheme="minorEastAsia" w:hAnsiTheme="minorEastAsia"/>
                <w:sz w:val="24"/>
              </w:rPr>
              <w:t>O100GB</w:t>
            </w:r>
            <w:r w:rsidRPr="00D453EC">
              <w:rPr>
                <w:rFonts w:asciiTheme="minorEastAsia" w:hAnsiTheme="minorEastAsia" w:hint="eastAsia"/>
                <w:sz w:val="24"/>
              </w:rPr>
              <w:t>；数据盘超高</w:t>
            </w:r>
            <w:r w:rsidRPr="00D453EC">
              <w:rPr>
                <w:rFonts w:asciiTheme="minorEastAsia" w:hAnsiTheme="minorEastAsia" w:hint="eastAsia"/>
                <w:sz w:val="24"/>
              </w:rPr>
              <w:t>I</w:t>
            </w:r>
            <w:r w:rsidRPr="00D453EC">
              <w:rPr>
                <w:rFonts w:asciiTheme="minorEastAsia" w:hAnsiTheme="minorEastAsia"/>
                <w:sz w:val="24"/>
              </w:rPr>
              <w:t>O500GB</w:t>
            </w:r>
            <w:r w:rsidRPr="00D453EC">
              <w:rPr>
                <w:rFonts w:asciiTheme="minorEastAsia" w:hAnsiTheme="minorEastAsia" w:hint="eastAsia"/>
                <w:sz w:val="24"/>
              </w:rPr>
              <w:t>；独享带宽</w:t>
            </w: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  <w:r w:rsidRPr="00D453EC">
              <w:rPr>
                <w:rFonts w:asciiTheme="minorEastAsia" w:hAnsiTheme="minorEastAsia"/>
                <w:sz w:val="24"/>
              </w:rPr>
              <w:t>0M</w:t>
            </w:r>
            <w:r w:rsidRPr="00D453EC">
              <w:rPr>
                <w:rFonts w:asciiTheme="minorEastAsia" w:hAnsiTheme="minorEastAsia" w:hint="eastAsia"/>
                <w:sz w:val="24"/>
              </w:rPr>
              <w:t>bit</w:t>
            </w:r>
            <w:r w:rsidRPr="00D453EC">
              <w:rPr>
                <w:rFonts w:asciiTheme="minorEastAsia" w:hAnsiTheme="minorEastAsia"/>
                <w:sz w:val="24"/>
              </w:rPr>
              <w:t>/s</w:t>
            </w:r>
            <w:r w:rsidRPr="00D453EC">
              <w:rPr>
                <w:rFonts w:asciiTheme="minorEastAsia" w:hAnsiTheme="minorEastAsia" w:hint="eastAsia"/>
                <w:sz w:val="24"/>
              </w:rPr>
              <w:t>）</w:t>
            </w:r>
          </w:p>
        </w:tc>
        <w:tc>
          <w:tcPr>
            <w:tcW w:w="1773" w:type="dxa"/>
            <w:vAlign w:val="center"/>
          </w:tcPr>
          <w:p w14:paraId="15A7741C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6838ABB3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1E7F0153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5890" w:type="dxa"/>
            <w:vAlign w:val="center"/>
          </w:tcPr>
          <w:p w14:paraId="096296F6" w14:textId="4EBA1C41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二级等保测评服务</w:t>
            </w:r>
          </w:p>
        </w:tc>
        <w:tc>
          <w:tcPr>
            <w:tcW w:w="1773" w:type="dxa"/>
            <w:vAlign w:val="center"/>
          </w:tcPr>
          <w:p w14:paraId="26460B9F" w14:textId="65DBCA4A" w:rsidR="006C5B41" w:rsidRPr="00D453EC" w:rsidRDefault="006C5B41" w:rsidP="00530750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一次</w:t>
            </w:r>
          </w:p>
        </w:tc>
      </w:tr>
      <w:tr w:rsidR="006C5B41" w:rsidRPr="00D453EC" w14:paraId="04C11600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611FE32B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5890" w:type="dxa"/>
            <w:vAlign w:val="center"/>
          </w:tcPr>
          <w:p w14:paraId="1F5ACD1A" w14:textId="5659CBA3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W</w:t>
            </w:r>
            <w:r w:rsidRPr="00D453EC">
              <w:rPr>
                <w:rFonts w:asciiTheme="minorEastAsia" w:hAnsiTheme="minorEastAsia"/>
                <w:sz w:val="24"/>
              </w:rPr>
              <w:t>eb</w:t>
            </w:r>
            <w:r w:rsidRPr="00D453EC">
              <w:rPr>
                <w:rFonts w:asciiTheme="minorEastAsia" w:hAnsiTheme="minorEastAsia" w:hint="eastAsia"/>
                <w:sz w:val="24"/>
              </w:rPr>
              <w:t>应用防火墙（</w:t>
            </w:r>
            <w:r w:rsidRPr="00D453EC">
              <w:rPr>
                <w:rFonts w:asciiTheme="minorEastAsia" w:hAnsiTheme="minorEastAsia" w:hint="eastAsia"/>
                <w:sz w:val="24"/>
              </w:rPr>
              <w:t>W</w:t>
            </w:r>
            <w:r w:rsidRPr="00D453EC">
              <w:rPr>
                <w:rFonts w:asciiTheme="minorEastAsia" w:hAnsiTheme="minorEastAsia"/>
                <w:sz w:val="24"/>
              </w:rPr>
              <w:t>AF</w:t>
            </w:r>
            <w:r w:rsidRPr="00D453EC">
              <w:rPr>
                <w:rFonts w:asciiTheme="minorEastAsia" w:hAnsiTheme="minorEastAsia" w:hint="eastAsia"/>
                <w:sz w:val="24"/>
              </w:rPr>
              <w:t>）</w:t>
            </w:r>
            <w:r w:rsidR="00B94E8F" w:rsidRPr="00D453EC">
              <w:rPr>
                <w:rFonts w:asciiTheme="minorEastAsia" w:hAnsiTheme="minorEastAsia" w:hint="eastAsia"/>
                <w:sz w:val="24"/>
              </w:rPr>
              <w:t>标准版</w:t>
            </w:r>
          </w:p>
        </w:tc>
        <w:tc>
          <w:tcPr>
            <w:tcW w:w="1773" w:type="dxa"/>
            <w:vAlign w:val="center"/>
          </w:tcPr>
          <w:p w14:paraId="797B282C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51D28BA5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7E75B4C5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5890" w:type="dxa"/>
            <w:vAlign w:val="center"/>
          </w:tcPr>
          <w:p w14:paraId="04A4E14E" w14:textId="6292E18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安企业主机安全（</w:t>
            </w:r>
            <w:r w:rsidRPr="00D453EC">
              <w:rPr>
                <w:rFonts w:asciiTheme="minorEastAsia" w:hAnsiTheme="minorEastAsia"/>
                <w:sz w:val="24"/>
              </w:rPr>
              <w:t>HSS</w:t>
            </w:r>
            <w:r w:rsidRPr="00D453EC">
              <w:rPr>
                <w:rFonts w:asciiTheme="minorEastAsia" w:hAnsiTheme="minorEastAsia" w:hint="eastAsia"/>
                <w:sz w:val="24"/>
              </w:rPr>
              <w:t>）网页防篡改版</w:t>
            </w:r>
          </w:p>
        </w:tc>
        <w:tc>
          <w:tcPr>
            <w:tcW w:w="1773" w:type="dxa"/>
            <w:vAlign w:val="center"/>
          </w:tcPr>
          <w:p w14:paraId="44642B01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49DAA0EB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15442152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5890" w:type="dxa"/>
            <w:vAlign w:val="center"/>
          </w:tcPr>
          <w:p w14:paraId="71BEFB3C" w14:textId="5BFE3F71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云堡垒机（</w:t>
            </w:r>
            <w:r w:rsidRPr="00D453EC">
              <w:rPr>
                <w:rFonts w:asciiTheme="minorEastAsia" w:hAnsiTheme="minorEastAsia" w:hint="eastAsia"/>
                <w:sz w:val="24"/>
              </w:rPr>
              <w:t>C</w:t>
            </w:r>
            <w:r w:rsidRPr="00D453EC">
              <w:rPr>
                <w:rFonts w:asciiTheme="minorEastAsia" w:hAnsiTheme="minorEastAsia"/>
                <w:sz w:val="24"/>
              </w:rPr>
              <w:t>BH</w:t>
            </w:r>
            <w:r w:rsidRPr="00D453EC">
              <w:rPr>
                <w:rFonts w:asciiTheme="minorEastAsia" w:hAnsiTheme="minorEastAsia" w:hint="eastAsia"/>
                <w:sz w:val="24"/>
              </w:rPr>
              <w:t>）</w:t>
            </w:r>
            <w:r w:rsidR="00B94E8F" w:rsidRPr="00D453EC">
              <w:rPr>
                <w:rFonts w:asciiTheme="minorEastAsia" w:hAnsiTheme="minorEastAsia" w:hint="eastAsia"/>
                <w:sz w:val="24"/>
              </w:rPr>
              <w:t>-</w:t>
            </w:r>
            <w:r w:rsidR="00B94E8F" w:rsidRPr="00D453EC">
              <w:rPr>
                <w:rFonts w:asciiTheme="minorEastAsia" w:hAnsiTheme="minorEastAsia"/>
                <w:sz w:val="24"/>
              </w:rPr>
              <w:t>100</w:t>
            </w:r>
            <w:r w:rsidR="00B94E8F" w:rsidRPr="00D453EC">
              <w:rPr>
                <w:rFonts w:asciiTheme="minorEastAsia" w:hAnsiTheme="minorEastAsia" w:hint="eastAsia"/>
                <w:sz w:val="24"/>
              </w:rPr>
              <w:t>资产专业版</w:t>
            </w:r>
          </w:p>
        </w:tc>
        <w:tc>
          <w:tcPr>
            <w:tcW w:w="1773" w:type="dxa"/>
            <w:vAlign w:val="center"/>
          </w:tcPr>
          <w:p w14:paraId="46B932B2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6ED35243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635C316F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5890" w:type="dxa"/>
            <w:vAlign w:val="center"/>
          </w:tcPr>
          <w:p w14:paraId="62E155E6" w14:textId="2D746989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弹性</w:t>
            </w:r>
            <w:r w:rsidRPr="00D453EC">
              <w:rPr>
                <w:rFonts w:asciiTheme="minorEastAsia" w:hAnsiTheme="minorEastAsia" w:hint="eastAsia"/>
                <w:sz w:val="24"/>
              </w:rPr>
              <w:t>I</w:t>
            </w:r>
            <w:r w:rsidRPr="00D453EC">
              <w:rPr>
                <w:rFonts w:asciiTheme="minorEastAsia" w:hAnsiTheme="minorEastAsia"/>
                <w:sz w:val="24"/>
              </w:rPr>
              <w:t>P</w:t>
            </w:r>
          </w:p>
        </w:tc>
        <w:tc>
          <w:tcPr>
            <w:tcW w:w="1773" w:type="dxa"/>
            <w:vAlign w:val="center"/>
          </w:tcPr>
          <w:p w14:paraId="79A94BF1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7FB1C23A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2C7B03E0" w14:textId="436646ED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5890" w:type="dxa"/>
            <w:vAlign w:val="center"/>
          </w:tcPr>
          <w:p w14:paraId="065068BE" w14:textId="014C40A1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安全态势感知</w:t>
            </w:r>
            <w:r w:rsidR="00B94E8F" w:rsidRPr="00D453EC">
              <w:rPr>
                <w:rFonts w:asciiTheme="minorEastAsia" w:hAnsiTheme="minorEastAsia" w:hint="eastAsia"/>
                <w:sz w:val="24"/>
              </w:rPr>
              <w:t>-</w:t>
            </w:r>
            <w:r w:rsidR="00B94E8F" w:rsidRPr="00D453EC">
              <w:rPr>
                <w:rFonts w:asciiTheme="minorEastAsia" w:hAnsiTheme="minorEastAsia" w:hint="eastAsia"/>
                <w:sz w:val="24"/>
              </w:rPr>
              <w:t>安全云脑（专业版）</w:t>
            </w:r>
          </w:p>
        </w:tc>
        <w:tc>
          <w:tcPr>
            <w:tcW w:w="1773" w:type="dxa"/>
            <w:vAlign w:val="center"/>
          </w:tcPr>
          <w:p w14:paraId="55CEF59F" w14:textId="3A34D01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716FFFF7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36803B1A" w14:textId="45BBBFF3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5890" w:type="dxa"/>
            <w:vAlign w:val="center"/>
          </w:tcPr>
          <w:p w14:paraId="70682B0F" w14:textId="0F9E20E5" w:rsidR="006C5B41" w:rsidRPr="00D453EC" w:rsidRDefault="006C5B41" w:rsidP="00E91592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/>
                <w:sz w:val="24"/>
              </w:rPr>
              <w:t>OBS</w:t>
            </w:r>
            <w:r w:rsidR="00B94E8F" w:rsidRPr="00D453EC">
              <w:rPr>
                <w:rFonts w:asciiTheme="minorEastAsia" w:hAnsiTheme="minorEastAsia"/>
                <w:sz w:val="24"/>
              </w:rPr>
              <w:t>-500GB</w:t>
            </w:r>
          </w:p>
        </w:tc>
        <w:tc>
          <w:tcPr>
            <w:tcW w:w="1773" w:type="dxa"/>
            <w:vAlign w:val="center"/>
          </w:tcPr>
          <w:p w14:paraId="6748DDC0" w14:textId="6CE8CE0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3DECF7FC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3A3C21C1" w14:textId="4EBF9C8D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9</w:t>
            </w:r>
          </w:p>
        </w:tc>
        <w:tc>
          <w:tcPr>
            <w:tcW w:w="5890" w:type="dxa"/>
            <w:vAlign w:val="center"/>
          </w:tcPr>
          <w:p w14:paraId="2FE7C1E8" w14:textId="6452B54E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S</w:t>
            </w:r>
            <w:r w:rsidRPr="00D453EC">
              <w:rPr>
                <w:rFonts w:asciiTheme="minorEastAsia" w:hAnsiTheme="minorEastAsia"/>
                <w:sz w:val="24"/>
              </w:rPr>
              <w:t>SL</w:t>
            </w:r>
            <w:r w:rsidRPr="00D453EC">
              <w:rPr>
                <w:rFonts w:asciiTheme="minorEastAsia" w:hAnsiTheme="minorEastAsia" w:hint="eastAsia"/>
                <w:sz w:val="24"/>
              </w:rPr>
              <w:t>证书基础级（通配型）</w:t>
            </w:r>
          </w:p>
        </w:tc>
        <w:tc>
          <w:tcPr>
            <w:tcW w:w="1773" w:type="dxa"/>
            <w:vAlign w:val="center"/>
          </w:tcPr>
          <w:p w14:paraId="69069E1F" w14:textId="00703D35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0771A1B4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3C07BBF7" w14:textId="6F2CC298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/>
                <w:sz w:val="24"/>
              </w:rPr>
              <w:t>10</w:t>
            </w:r>
          </w:p>
        </w:tc>
        <w:tc>
          <w:tcPr>
            <w:tcW w:w="5890" w:type="dxa"/>
            <w:vAlign w:val="center"/>
          </w:tcPr>
          <w:p w14:paraId="0FC2D4AA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人工安全技术运维服务</w:t>
            </w:r>
          </w:p>
        </w:tc>
        <w:tc>
          <w:tcPr>
            <w:tcW w:w="1773" w:type="dxa"/>
            <w:vAlign w:val="center"/>
          </w:tcPr>
          <w:p w14:paraId="406540BE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6C5B41" w:rsidRPr="00D453EC" w14:paraId="215A992F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167B751F" w14:textId="5794DA1E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  <w:r w:rsidRPr="00D453EC">
              <w:rPr>
                <w:rFonts w:asciiTheme="minorEastAsia" w:hAnsiTheme="minorEastAsia"/>
                <w:sz w:val="24"/>
              </w:rPr>
              <w:t>1</w:t>
            </w:r>
          </w:p>
        </w:tc>
        <w:tc>
          <w:tcPr>
            <w:tcW w:w="5890" w:type="dxa"/>
            <w:vAlign w:val="center"/>
          </w:tcPr>
          <w:p w14:paraId="1948E8E0" w14:textId="388530F4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远程标准服务包（含内容维护、设计制作、安全支持、技术</w:t>
            </w:r>
            <w:r w:rsidR="00530750" w:rsidRPr="00D453EC">
              <w:rPr>
                <w:rFonts w:asciiTheme="minorEastAsia" w:hAnsiTheme="minorEastAsia" w:hint="eastAsia"/>
                <w:sz w:val="24"/>
              </w:rPr>
              <w:t>咨询</w:t>
            </w:r>
            <w:r w:rsidRPr="00D453EC">
              <w:rPr>
                <w:rFonts w:asciiTheme="minorEastAsia" w:hAnsiTheme="minorEastAsia" w:hint="eastAsia"/>
                <w:sz w:val="24"/>
              </w:rPr>
              <w:t>等全面服务）</w:t>
            </w:r>
          </w:p>
        </w:tc>
        <w:tc>
          <w:tcPr>
            <w:tcW w:w="1773" w:type="dxa"/>
            <w:vAlign w:val="center"/>
          </w:tcPr>
          <w:p w14:paraId="1D1A9F36" w14:textId="0480A424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  <w:tr w:rsidR="00E03B7D" w:rsidRPr="00D453EC" w14:paraId="24A8AB4B" w14:textId="77777777" w:rsidTr="006D4D9C">
        <w:trPr>
          <w:trHeight w:val="312"/>
        </w:trPr>
        <w:tc>
          <w:tcPr>
            <w:tcW w:w="846" w:type="dxa"/>
            <w:vAlign w:val="center"/>
          </w:tcPr>
          <w:p w14:paraId="2F1D23C6" w14:textId="67FC31C7" w:rsidR="00E03B7D" w:rsidRPr="00D453EC" w:rsidRDefault="00E03B7D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lastRenderedPageBreak/>
              <w:t>1</w:t>
            </w:r>
            <w:r w:rsidRPr="00D453EC">
              <w:rPr>
                <w:rFonts w:asciiTheme="minorEastAsia" w:hAnsiTheme="minorEastAsia"/>
                <w:sz w:val="24"/>
              </w:rPr>
              <w:t>2</w:t>
            </w:r>
          </w:p>
        </w:tc>
        <w:tc>
          <w:tcPr>
            <w:tcW w:w="5890" w:type="dxa"/>
            <w:vAlign w:val="center"/>
          </w:tcPr>
          <w:p w14:paraId="0BF22D30" w14:textId="5171A3E2" w:rsidR="00E03B7D" w:rsidRPr="00D453EC" w:rsidRDefault="00E03B7D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机动安全产品（以等保测评实际需求为准）</w:t>
            </w:r>
          </w:p>
        </w:tc>
        <w:tc>
          <w:tcPr>
            <w:tcW w:w="1773" w:type="dxa"/>
            <w:vAlign w:val="center"/>
          </w:tcPr>
          <w:p w14:paraId="64BC3E23" w14:textId="36170F38" w:rsidR="00E03B7D" w:rsidRPr="00D453EC" w:rsidRDefault="00E03B7D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一年</w:t>
            </w:r>
          </w:p>
        </w:tc>
      </w:tr>
    </w:tbl>
    <w:p w14:paraId="2D55205A" w14:textId="77777777" w:rsidR="006C5B41" w:rsidRPr="00D453EC" w:rsidRDefault="006C5B41" w:rsidP="006C5B41">
      <w:pPr>
        <w:rPr>
          <w:rFonts w:asciiTheme="minorEastAsia" w:hAnsiTheme="minorEastAsia"/>
          <w:b/>
          <w:bCs/>
          <w:szCs w:val="24"/>
        </w:rPr>
      </w:pPr>
    </w:p>
    <w:p w14:paraId="35C6EBBF" w14:textId="14E40B57" w:rsidR="006C5B41" w:rsidRPr="00D453EC" w:rsidRDefault="00A37E70" w:rsidP="006C5B41">
      <w:pPr>
        <w:pStyle w:val="2"/>
        <w:rPr>
          <w:rFonts w:asciiTheme="minorEastAsia" w:eastAsiaTheme="minorEastAsia" w:hAnsiTheme="minorEastAsia"/>
          <w:sz w:val="28"/>
          <w:szCs w:val="24"/>
        </w:rPr>
      </w:pPr>
      <w:bookmarkStart w:id="10" w:name="_Toc118122008"/>
      <w:bookmarkStart w:id="11" w:name="_Toc130981259"/>
      <w:r>
        <w:rPr>
          <w:rFonts w:asciiTheme="minorEastAsia" w:eastAsiaTheme="minorEastAsia" w:hAnsiTheme="minorEastAsia" w:hint="eastAsia"/>
          <w:sz w:val="28"/>
          <w:szCs w:val="24"/>
        </w:rPr>
        <w:t>六</w:t>
      </w:r>
      <w:r w:rsidR="006C5B41" w:rsidRPr="00D453EC">
        <w:rPr>
          <w:rFonts w:asciiTheme="minorEastAsia" w:eastAsiaTheme="minorEastAsia" w:hAnsiTheme="minorEastAsia" w:hint="eastAsia"/>
          <w:sz w:val="28"/>
          <w:szCs w:val="24"/>
        </w:rPr>
        <w:t>、</w:t>
      </w:r>
      <w:r w:rsidR="006D4D9C" w:rsidRPr="00D453EC">
        <w:rPr>
          <w:rFonts w:asciiTheme="minorEastAsia" w:eastAsiaTheme="minorEastAsia" w:hAnsiTheme="minorEastAsia" w:hint="eastAsia"/>
          <w:sz w:val="28"/>
          <w:szCs w:val="24"/>
        </w:rPr>
        <w:t>安全服务</w:t>
      </w:r>
      <w:r w:rsidR="006C5B41" w:rsidRPr="00D453EC">
        <w:rPr>
          <w:rFonts w:asciiTheme="minorEastAsia" w:eastAsiaTheme="minorEastAsia" w:hAnsiTheme="minorEastAsia" w:hint="eastAsia"/>
          <w:sz w:val="28"/>
          <w:szCs w:val="24"/>
        </w:rPr>
        <w:t>要求</w:t>
      </w:r>
      <w:bookmarkEnd w:id="10"/>
      <w:bookmarkEnd w:id="11"/>
    </w:p>
    <w:p w14:paraId="390BFD14" w14:textId="18A3B925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负责安全产品的采购、部署及人工技术运维支持工作，并根据需要提供技术咨询服务。</w:t>
      </w:r>
    </w:p>
    <w:p w14:paraId="1BF8A988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提供日常维护服务，软件的安装及故障排查，日常监控服务器及安全产品运营情况.</w:t>
      </w:r>
    </w:p>
    <w:p w14:paraId="2D8C81E7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每天、每周、每月分别具备不同程度的数据备份。</w:t>
      </w:r>
    </w:p>
    <w:p w14:paraId="026036F1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及时做好安全软件的安全补丁下载和安装。</w:t>
      </w:r>
    </w:p>
    <w:p w14:paraId="40285B9F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在国家或北京有重大事件期间提供7</w:t>
      </w:r>
      <w:r w:rsidRPr="00D453EC">
        <w:rPr>
          <w:sz w:val="24"/>
        </w:rPr>
        <w:t>x24</w:t>
      </w:r>
      <w:r w:rsidRPr="00D453EC">
        <w:rPr>
          <w:rFonts w:hint="eastAsia"/>
          <w:sz w:val="24"/>
        </w:rPr>
        <w:t>小时专项服务。协助提交各项安全检查数据查询，协助院方填写各类安全检查表格。</w:t>
      </w:r>
    </w:p>
    <w:p w14:paraId="674FB2B6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根据医院需求，提供技术人员上门配合相关部门的检査和询问，答疑解惑。</w:t>
      </w:r>
    </w:p>
    <w:p w14:paraId="7787D9B0" w14:textId="757A048A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应急</w:t>
      </w:r>
      <w:r w:rsidR="00380D78" w:rsidRPr="00D453EC">
        <w:rPr>
          <w:rFonts w:hint="eastAsia"/>
          <w:sz w:val="24"/>
        </w:rPr>
        <w:t>响应</w:t>
      </w:r>
      <w:r w:rsidRPr="00D453EC">
        <w:rPr>
          <w:rFonts w:hint="eastAsia"/>
          <w:sz w:val="24"/>
        </w:rPr>
        <w:t>服务，如遇特殊事件或大型攻击，提供最佳应对方案，并积极调整安全策略。</w:t>
      </w:r>
    </w:p>
    <w:p w14:paraId="31B73285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系统维护服务，提供全面的系统维护服务，从各相关应用系统及网站安全提供全方位的系统维护服务。</w:t>
      </w:r>
    </w:p>
    <w:p w14:paraId="5C19DC46" w14:textId="77777777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系统巡检服务，针对网站相关安全产品或系统及网站安全提供全面的巡检服务。</w:t>
      </w:r>
    </w:p>
    <w:p w14:paraId="67245FF7" w14:textId="14DC9064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产品培训服务，提供产品的安装部署及操作使用培训。</w:t>
      </w:r>
    </w:p>
    <w:p w14:paraId="6C9C04E6" w14:textId="5FA210E6" w:rsidR="006D4D9C" w:rsidRPr="00D453EC" w:rsidRDefault="006D4D9C" w:rsidP="006D4D9C">
      <w:pPr>
        <w:numPr>
          <w:ilvl w:val="0"/>
          <w:numId w:val="1"/>
        </w:numPr>
        <w:spacing w:line="500" w:lineRule="exact"/>
        <w:rPr>
          <w:sz w:val="24"/>
        </w:rPr>
      </w:pPr>
      <w:r w:rsidRPr="00D453EC">
        <w:rPr>
          <w:rFonts w:hint="eastAsia"/>
          <w:sz w:val="24"/>
        </w:rPr>
        <w:t>二级等保测评服务</w:t>
      </w:r>
    </w:p>
    <w:p w14:paraId="64332B4F" w14:textId="77777777" w:rsidR="006C5B41" w:rsidRPr="00D453EC" w:rsidRDefault="006C5B41" w:rsidP="006C5B41">
      <w:pPr>
        <w:rPr>
          <w:rFonts w:asciiTheme="minorEastAsia" w:hAnsiTheme="minorEastAsia"/>
          <w:sz w:val="24"/>
        </w:rPr>
      </w:pPr>
    </w:p>
    <w:p w14:paraId="1A115563" w14:textId="77777777" w:rsidR="006C5B41" w:rsidRPr="00D453EC" w:rsidRDefault="006C5B41" w:rsidP="006C5B41">
      <w:pPr>
        <w:widowControl/>
        <w:jc w:val="left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br w:type="page"/>
      </w:r>
    </w:p>
    <w:p w14:paraId="260568B8" w14:textId="4A98BA9B" w:rsidR="006C5B41" w:rsidRPr="00D453EC" w:rsidRDefault="00A37E70" w:rsidP="006C5B41">
      <w:pPr>
        <w:pStyle w:val="2"/>
        <w:rPr>
          <w:rFonts w:asciiTheme="minorEastAsia" w:eastAsiaTheme="minorEastAsia" w:hAnsiTheme="minorEastAsia" w:cs="宋体"/>
          <w:sz w:val="28"/>
          <w:szCs w:val="24"/>
        </w:rPr>
      </w:pPr>
      <w:bookmarkStart w:id="12" w:name="_Toc118122009"/>
      <w:bookmarkStart w:id="13" w:name="_Toc130981260"/>
      <w:r>
        <w:rPr>
          <w:rFonts w:asciiTheme="minorEastAsia" w:eastAsiaTheme="minorEastAsia" w:hAnsiTheme="minorEastAsia" w:cs="宋体" w:hint="eastAsia"/>
          <w:sz w:val="28"/>
          <w:szCs w:val="24"/>
        </w:rPr>
        <w:lastRenderedPageBreak/>
        <w:t>七</w:t>
      </w:r>
      <w:r w:rsidR="006C5B41" w:rsidRPr="00D453EC">
        <w:rPr>
          <w:rFonts w:asciiTheme="minorEastAsia" w:eastAsiaTheme="minorEastAsia" w:hAnsiTheme="minorEastAsia" w:cs="宋体" w:hint="eastAsia"/>
          <w:sz w:val="28"/>
          <w:szCs w:val="24"/>
        </w:rPr>
        <w:t>、安全产品技术参数要求</w:t>
      </w:r>
      <w:bookmarkEnd w:id="12"/>
      <w:bookmarkEnd w:id="13"/>
    </w:p>
    <w:p w14:paraId="388F25B3" w14:textId="6EAEEB74" w:rsidR="006C5B41" w:rsidRPr="00D453EC" w:rsidRDefault="00A37E70" w:rsidP="00D43146">
      <w:pPr>
        <w:pStyle w:val="3"/>
        <w:rPr>
          <w:sz w:val="24"/>
        </w:rPr>
      </w:pPr>
      <w:bookmarkStart w:id="14" w:name="_Toc74234361"/>
      <w:bookmarkStart w:id="15" w:name="_Toc130903270"/>
      <w:bookmarkStart w:id="16" w:name="_Toc130903303"/>
      <w:bookmarkStart w:id="17" w:name="_Toc130981261"/>
      <w:r>
        <w:rPr>
          <w:sz w:val="24"/>
        </w:rPr>
        <w:t>7</w:t>
      </w:r>
      <w:r w:rsidR="006C5B41" w:rsidRPr="00D453EC">
        <w:rPr>
          <w:sz w:val="24"/>
        </w:rPr>
        <w:t xml:space="preserve">.1 </w:t>
      </w:r>
      <w:r w:rsidR="006C5B41" w:rsidRPr="00D453EC">
        <w:rPr>
          <w:rFonts w:hint="eastAsia"/>
          <w:sz w:val="24"/>
        </w:rPr>
        <w:t>Web应用防火墙服务WAF</w:t>
      </w:r>
      <w:bookmarkEnd w:id="14"/>
      <w:bookmarkEnd w:id="15"/>
      <w:bookmarkEnd w:id="16"/>
      <w:bookmarkEnd w:id="17"/>
      <w:r w:rsidR="006C5B41" w:rsidRPr="00D453EC">
        <w:rPr>
          <w:sz w:val="24"/>
        </w:rPr>
        <w:t xml:space="preserve"> </w:t>
      </w:r>
    </w:p>
    <w:p w14:paraId="66A6091C" w14:textId="77777777" w:rsidR="006C5B41" w:rsidRPr="00D453EC" w:rsidRDefault="006C5B41" w:rsidP="006C5B41">
      <w:pPr>
        <w:rPr>
          <w:rFonts w:asciiTheme="minorEastAsia" w:hAnsiTheme="minorEastAsia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6891"/>
      </w:tblGrid>
      <w:tr w:rsidR="006C5B41" w:rsidRPr="00D453EC" w14:paraId="132878C6" w14:textId="77777777" w:rsidTr="001F32BE">
        <w:trPr>
          <w:tblHeader/>
          <w:jc w:val="center"/>
        </w:trPr>
        <w:tc>
          <w:tcPr>
            <w:tcW w:w="1184" w:type="dxa"/>
            <w:vAlign w:val="center"/>
          </w:tcPr>
          <w:p w14:paraId="0AB86326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453EC">
              <w:rPr>
                <w:rFonts w:asciiTheme="minorEastAsia" w:hAnsiTheme="minorEastAsia" w:hint="eastAsia"/>
                <w:b/>
                <w:sz w:val="24"/>
              </w:rPr>
              <w:t>序号</w:t>
            </w:r>
          </w:p>
        </w:tc>
        <w:tc>
          <w:tcPr>
            <w:tcW w:w="6891" w:type="dxa"/>
            <w:vAlign w:val="center"/>
          </w:tcPr>
          <w:p w14:paraId="5EC05277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</w:rPr>
            </w:pPr>
            <w:r w:rsidRPr="00D453EC">
              <w:rPr>
                <w:rFonts w:asciiTheme="minorEastAsia" w:hAnsiTheme="minorEastAsia" w:hint="eastAsia"/>
                <w:b/>
                <w:sz w:val="24"/>
              </w:rPr>
              <w:t>技术要求</w:t>
            </w:r>
          </w:p>
        </w:tc>
      </w:tr>
      <w:tr w:rsidR="006C5B41" w:rsidRPr="00D453EC" w14:paraId="69326823" w14:textId="77777777" w:rsidTr="001F32BE">
        <w:trPr>
          <w:jc w:val="center"/>
        </w:trPr>
        <w:tc>
          <w:tcPr>
            <w:tcW w:w="1184" w:type="dxa"/>
            <w:vAlign w:val="center"/>
          </w:tcPr>
          <w:p w14:paraId="12ADF9BB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</w:p>
        </w:tc>
        <w:tc>
          <w:tcPr>
            <w:tcW w:w="6891" w:type="dxa"/>
            <w:vAlign w:val="center"/>
          </w:tcPr>
          <w:p w14:paraId="37523E72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支持常见的</w:t>
            </w:r>
            <w:r w:rsidRPr="00D453EC">
              <w:rPr>
                <w:rFonts w:asciiTheme="minorEastAsia" w:hAnsiTheme="minorEastAsia" w:hint="eastAsia"/>
                <w:sz w:val="24"/>
              </w:rPr>
              <w:t>Web</w:t>
            </w:r>
            <w:r w:rsidRPr="00D453EC">
              <w:rPr>
                <w:rFonts w:asciiTheme="minorEastAsia" w:hAnsiTheme="minorEastAsia" w:hint="eastAsia"/>
                <w:sz w:val="24"/>
              </w:rPr>
              <w:t>攻击防护，包括</w:t>
            </w:r>
            <w:r w:rsidRPr="00D453EC">
              <w:rPr>
                <w:rFonts w:asciiTheme="minorEastAsia" w:hAnsiTheme="minorEastAsia" w:hint="eastAsia"/>
                <w:sz w:val="24"/>
              </w:rPr>
              <w:t>XSS</w:t>
            </w:r>
            <w:r w:rsidRPr="00D453EC">
              <w:rPr>
                <w:rFonts w:asciiTheme="minorEastAsia" w:hAnsiTheme="minorEastAsia" w:hint="eastAsia"/>
                <w:sz w:val="24"/>
              </w:rPr>
              <w:t>攻击、</w:t>
            </w:r>
            <w:r w:rsidRPr="00D453EC">
              <w:rPr>
                <w:rFonts w:asciiTheme="minorEastAsia" w:hAnsiTheme="minorEastAsia" w:hint="eastAsia"/>
                <w:sz w:val="24"/>
              </w:rPr>
              <w:t xml:space="preserve">SQL </w:t>
            </w:r>
            <w:r w:rsidRPr="00D453EC">
              <w:rPr>
                <w:rFonts w:asciiTheme="minorEastAsia" w:hAnsiTheme="minorEastAsia" w:hint="eastAsia"/>
                <w:sz w:val="24"/>
              </w:rPr>
              <w:t>注入等；支持</w:t>
            </w:r>
            <w:r w:rsidRPr="00D453EC">
              <w:rPr>
                <w:rFonts w:asciiTheme="minorEastAsia" w:hAnsiTheme="minorEastAsia" w:hint="eastAsia"/>
                <w:sz w:val="24"/>
              </w:rPr>
              <w:t>HTTP</w:t>
            </w:r>
            <w:r w:rsidRPr="00D453EC">
              <w:rPr>
                <w:rFonts w:asciiTheme="minorEastAsia" w:hAnsiTheme="minorEastAsia" w:hint="eastAsia"/>
                <w:sz w:val="24"/>
              </w:rPr>
              <w:t>和</w:t>
            </w:r>
            <w:r w:rsidRPr="00D453EC">
              <w:rPr>
                <w:rFonts w:asciiTheme="minorEastAsia" w:hAnsiTheme="minorEastAsia" w:hint="eastAsia"/>
                <w:sz w:val="24"/>
              </w:rPr>
              <w:t>HTTPS</w:t>
            </w:r>
            <w:r w:rsidRPr="00D453EC">
              <w:rPr>
                <w:rFonts w:asciiTheme="minorEastAsia" w:hAnsiTheme="minorEastAsia" w:hint="eastAsia"/>
                <w:sz w:val="24"/>
              </w:rPr>
              <w:t>的业务防护（支持</w:t>
            </w:r>
            <w:r w:rsidRPr="00D453EC">
              <w:rPr>
                <w:rFonts w:asciiTheme="minorEastAsia" w:hAnsiTheme="minorEastAsia" w:hint="eastAsia"/>
                <w:sz w:val="24"/>
              </w:rPr>
              <w:t>10</w:t>
            </w:r>
            <w:r w:rsidRPr="00D453EC">
              <w:rPr>
                <w:rFonts w:asciiTheme="minorEastAsia" w:hAnsiTheme="minorEastAsia" w:hint="eastAsia"/>
                <w:sz w:val="24"/>
              </w:rPr>
              <w:t>个端口转发，不限于</w:t>
            </w:r>
            <w:r w:rsidRPr="00D453EC">
              <w:rPr>
                <w:rFonts w:asciiTheme="minorEastAsia" w:hAnsiTheme="minorEastAsia" w:hint="eastAsia"/>
                <w:sz w:val="24"/>
              </w:rPr>
              <w:t>80</w:t>
            </w:r>
            <w:r w:rsidRPr="00D453EC">
              <w:rPr>
                <w:rFonts w:asciiTheme="minorEastAsia" w:hAnsiTheme="minorEastAsia" w:hint="eastAsia"/>
                <w:sz w:val="24"/>
              </w:rPr>
              <w:t>、</w:t>
            </w:r>
            <w:r w:rsidRPr="00D453EC">
              <w:rPr>
                <w:rFonts w:asciiTheme="minorEastAsia" w:hAnsiTheme="minorEastAsia" w:hint="eastAsia"/>
                <w:sz w:val="24"/>
              </w:rPr>
              <w:t>8080</w:t>
            </w:r>
            <w:r w:rsidRPr="00D453EC">
              <w:rPr>
                <w:rFonts w:asciiTheme="minorEastAsia" w:hAnsiTheme="minorEastAsia" w:hint="eastAsia"/>
                <w:sz w:val="24"/>
              </w:rPr>
              <w:t>、</w:t>
            </w:r>
            <w:r w:rsidRPr="00D453EC">
              <w:rPr>
                <w:rFonts w:asciiTheme="minorEastAsia" w:hAnsiTheme="minorEastAsia" w:hint="eastAsia"/>
                <w:sz w:val="24"/>
              </w:rPr>
              <w:t>443</w:t>
            </w:r>
            <w:r w:rsidRPr="00D453EC">
              <w:rPr>
                <w:rFonts w:asciiTheme="minorEastAsia" w:hAnsiTheme="minorEastAsia" w:hint="eastAsia"/>
                <w:sz w:val="24"/>
              </w:rPr>
              <w:t>、</w:t>
            </w:r>
            <w:r w:rsidRPr="00D453EC">
              <w:rPr>
                <w:rFonts w:asciiTheme="minorEastAsia" w:hAnsiTheme="minorEastAsia" w:hint="eastAsia"/>
                <w:sz w:val="24"/>
              </w:rPr>
              <w:t>7443</w:t>
            </w:r>
            <w:r w:rsidRPr="00D453EC">
              <w:rPr>
                <w:rFonts w:asciiTheme="minorEastAsia" w:hAnsiTheme="minorEastAsia" w:hint="eastAsia"/>
                <w:sz w:val="24"/>
              </w:rPr>
              <w:t>、</w:t>
            </w:r>
            <w:r w:rsidRPr="00D453EC">
              <w:rPr>
                <w:rFonts w:asciiTheme="minorEastAsia" w:hAnsiTheme="minorEastAsia" w:hint="eastAsia"/>
                <w:sz w:val="24"/>
              </w:rPr>
              <w:t>8443</w:t>
            </w:r>
            <w:r w:rsidRPr="00D453EC">
              <w:rPr>
                <w:rFonts w:asciiTheme="minorEastAsia" w:hAnsiTheme="minorEastAsia" w:hint="eastAsia"/>
                <w:sz w:val="24"/>
              </w:rPr>
              <w:t>端口）</w:t>
            </w:r>
          </w:p>
        </w:tc>
      </w:tr>
      <w:tr w:rsidR="006C5B41" w:rsidRPr="00D453EC" w14:paraId="3F2C7A63" w14:textId="77777777" w:rsidTr="001F32BE">
        <w:trPr>
          <w:jc w:val="center"/>
        </w:trPr>
        <w:tc>
          <w:tcPr>
            <w:tcW w:w="1184" w:type="dxa"/>
            <w:vAlign w:val="center"/>
          </w:tcPr>
          <w:p w14:paraId="4DD206EB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2</w:t>
            </w:r>
          </w:p>
        </w:tc>
        <w:tc>
          <w:tcPr>
            <w:tcW w:w="6891" w:type="dxa"/>
            <w:vAlign w:val="center"/>
          </w:tcPr>
          <w:p w14:paraId="0D60370C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云端时更新</w:t>
            </w:r>
            <w:r w:rsidRPr="00D453EC">
              <w:rPr>
                <w:rFonts w:asciiTheme="minorEastAsia" w:hAnsiTheme="minorEastAsia" w:hint="eastAsia"/>
                <w:sz w:val="24"/>
              </w:rPr>
              <w:t>Web Oday</w:t>
            </w:r>
            <w:r w:rsidRPr="00D453EC">
              <w:rPr>
                <w:rFonts w:asciiTheme="minorEastAsia" w:hAnsiTheme="minorEastAsia" w:hint="eastAsia"/>
                <w:sz w:val="24"/>
              </w:rPr>
              <w:t>防护规则，自动下发虚拟补丁</w:t>
            </w:r>
          </w:p>
        </w:tc>
      </w:tr>
      <w:tr w:rsidR="006C5B41" w:rsidRPr="00D453EC" w14:paraId="049AF091" w14:textId="77777777" w:rsidTr="001F32BE">
        <w:trPr>
          <w:jc w:val="center"/>
        </w:trPr>
        <w:tc>
          <w:tcPr>
            <w:tcW w:w="1184" w:type="dxa"/>
            <w:vAlign w:val="center"/>
          </w:tcPr>
          <w:p w14:paraId="285FF631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3</w:t>
            </w:r>
          </w:p>
        </w:tc>
        <w:tc>
          <w:tcPr>
            <w:tcW w:w="6891" w:type="dxa"/>
            <w:vAlign w:val="center"/>
          </w:tcPr>
          <w:p w14:paraId="0474818F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支持设置企业敏感信息过滤、误报屏蔽</w:t>
            </w:r>
          </w:p>
        </w:tc>
      </w:tr>
      <w:tr w:rsidR="006C5B41" w:rsidRPr="00D453EC" w14:paraId="71AA6637" w14:textId="77777777" w:rsidTr="001F32BE">
        <w:trPr>
          <w:jc w:val="center"/>
        </w:trPr>
        <w:tc>
          <w:tcPr>
            <w:tcW w:w="1184" w:type="dxa"/>
            <w:vAlign w:val="center"/>
          </w:tcPr>
          <w:p w14:paraId="470BA532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4</w:t>
            </w:r>
          </w:p>
        </w:tc>
        <w:tc>
          <w:tcPr>
            <w:tcW w:w="6891" w:type="dxa"/>
            <w:vAlign w:val="center"/>
          </w:tcPr>
          <w:p w14:paraId="24CD43AF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</w:t>
            </w:r>
            <w:r w:rsidRPr="00D453EC">
              <w:rPr>
                <w:rFonts w:asciiTheme="minorEastAsia" w:hAnsiTheme="minorEastAsia" w:hint="eastAsia"/>
                <w:sz w:val="24"/>
              </w:rPr>
              <w:t>Webshell</w:t>
            </w:r>
            <w:r w:rsidRPr="00D453EC">
              <w:rPr>
                <w:rFonts w:asciiTheme="minorEastAsia" w:hAnsiTheme="minorEastAsia" w:hint="eastAsia"/>
                <w:sz w:val="24"/>
              </w:rPr>
              <w:t>检测，网页防篡改</w:t>
            </w:r>
          </w:p>
        </w:tc>
      </w:tr>
      <w:tr w:rsidR="006C5B41" w:rsidRPr="00D453EC" w14:paraId="2656540F" w14:textId="77777777" w:rsidTr="001F32BE">
        <w:trPr>
          <w:jc w:val="center"/>
        </w:trPr>
        <w:tc>
          <w:tcPr>
            <w:tcW w:w="1184" w:type="dxa"/>
            <w:vAlign w:val="center"/>
          </w:tcPr>
          <w:p w14:paraId="31203D6C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5</w:t>
            </w:r>
          </w:p>
        </w:tc>
        <w:tc>
          <w:tcPr>
            <w:tcW w:w="6891" w:type="dxa"/>
            <w:vAlign w:val="center"/>
          </w:tcPr>
          <w:p w14:paraId="3CE13260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支持设置</w:t>
            </w:r>
            <w:r w:rsidRPr="00D453EC">
              <w:rPr>
                <w:rFonts w:asciiTheme="minorEastAsia" w:hAnsiTheme="minorEastAsia" w:hint="eastAsia"/>
                <w:sz w:val="24"/>
              </w:rPr>
              <w:t>IP</w:t>
            </w:r>
            <w:r w:rsidRPr="00D453EC">
              <w:rPr>
                <w:rFonts w:asciiTheme="minorEastAsia" w:hAnsiTheme="minorEastAsia" w:hint="eastAsia"/>
                <w:sz w:val="24"/>
              </w:rPr>
              <w:t>黑白名单访问控制个数：≥</w:t>
            </w:r>
            <w:r w:rsidRPr="00D453EC">
              <w:rPr>
                <w:rFonts w:asciiTheme="minorEastAsia" w:hAnsiTheme="minorEastAsia" w:hint="eastAsia"/>
                <w:sz w:val="24"/>
              </w:rPr>
              <w:t>20</w:t>
            </w:r>
          </w:p>
        </w:tc>
      </w:tr>
      <w:tr w:rsidR="006C5B41" w:rsidRPr="00D453EC" w14:paraId="1DB732B0" w14:textId="77777777" w:rsidTr="001F32BE">
        <w:trPr>
          <w:jc w:val="center"/>
        </w:trPr>
        <w:tc>
          <w:tcPr>
            <w:tcW w:w="1184" w:type="dxa"/>
            <w:vAlign w:val="center"/>
          </w:tcPr>
          <w:p w14:paraId="58E38C5A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6</w:t>
            </w:r>
          </w:p>
        </w:tc>
        <w:tc>
          <w:tcPr>
            <w:tcW w:w="6891" w:type="dxa"/>
            <w:vAlign w:val="center"/>
          </w:tcPr>
          <w:p w14:paraId="2C8C4EC9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支持自定义精准访问控制条数：≥</w:t>
            </w:r>
            <w:r w:rsidRPr="00D453EC">
              <w:rPr>
                <w:rFonts w:asciiTheme="minorEastAsia" w:hAnsiTheme="minorEastAsia" w:hint="eastAsia"/>
                <w:sz w:val="24"/>
              </w:rPr>
              <w:t>20</w:t>
            </w:r>
          </w:p>
        </w:tc>
      </w:tr>
      <w:tr w:rsidR="006C5B41" w:rsidRPr="00D453EC" w14:paraId="179BD9A9" w14:textId="77777777" w:rsidTr="001F32BE">
        <w:trPr>
          <w:jc w:val="center"/>
        </w:trPr>
        <w:tc>
          <w:tcPr>
            <w:tcW w:w="1184" w:type="dxa"/>
            <w:vAlign w:val="center"/>
          </w:tcPr>
          <w:p w14:paraId="18205039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7</w:t>
            </w:r>
          </w:p>
        </w:tc>
        <w:tc>
          <w:tcPr>
            <w:tcW w:w="6891" w:type="dxa"/>
            <w:vAlign w:val="center"/>
          </w:tcPr>
          <w:p w14:paraId="2AB25CB8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CC</w:t>
            </w:r>
            <w:r w:rsidRPr="00D453EC">
              <w:rPr>
                <w:rFonts w:asciiTheme="minorEastAsia" w:hAnsiTheme="minorEastAsia" w:hint="eastAsia"/>
                <w:sz w:val="24"/>
              </w:rPr>
              <w:t>攻击防护峰值</w:t>
            </w:r>
            <w:r w:rsidRPr="00D453EC">
              <w:rPr>
                <w:rFonts w:asciiTheme="minorEastAsia" w:hAnsiTheme="minorEastAsia" w:hint="eastAsia"/>
                <w:sz w:val="24"/>
              </w:rPr>
              <w:t xml:space="preserve">QPS: </w:t>
            </w:r>
            <w:r w:rsidRPr="00D453EC">
              <w:rPr>
                <w:rFonts w:asciiTheme="minorEastAsia" w:hAnsiTheme="minorEastAsia" w:hint="eastAsia"/>
                <w:sz w:val="24"/>
              </w:rPr>
              <w:t>≥</w:t>
            </w:r>
            <w:r w:rsidRPr="00D453EC">
              <w:rPr>
                <w:rFonts w:asciiTheme="minorEastAsia" w:hAnsiTheme="minorEastAsia" w:hint="eastAsia"/>
                <w:sz w:val="24"/>
              </w:rPr>
              <w:t>100,000</w:t>
            </w:r>
          </w:p>
        </w:tc>
      </w:tr>
      <w:tr w:rsidR="006C5B41" w:rsidRPr="00D453EC" w14:paraId="049E41A8" w14:textId="77777777" w:rsidTr="001F32BE">
        <w:trPr>
          <w:jc w:val="center"/>
        </w:trPr>
        <w:tc>
          <w:tcPr>
            <w:tcW w:w="1184" w:type="dxa"/>
            <w:vAlign w:val="center"/>
          </w:tcPr>
          <w:p w14:paraId="50F9E190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8</w:t>
            </w:r>
          </w:p>
        </w:tc>
        <w:tc>
          <w:tcPr>
            <w:tcW w:w="6891" w:type="dxa"/>
            <w:vAlign w:val="center"/>
          </w:tcPr>
          <w:p w14:paraId="1D4F41DB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正常业务请求</w:t>
            </w:r>
            <w:r w:rsidRPr="00D453EC">
              <w:rPr>
                <w:rFonts w:asciiTheme="minorEastAsia" w:hAnsiTheme="minorEastAsia" w:hint="eastAsia"/>
                <w:sz w:val="24"/>
              </w:rPr>
              <w:t xml:space="preserve">QPS: </w:t>
            </w:r>
            <w:r w:rsidRPr="00D453EC">
              <w:rPr>
                <w:rFonts w:asciiTheme="minorEastAsia" w:hAnsiTheme="minorEastAsia" w:hint="eastAsia"/>
                <w:sz w:val="24"/>
              </w:rPr>
              <w:t>≥</w:t>
            </w:r>
            <w:r w:rsidRPr="00D453EC">
              <w:rPr>
                <w:rFonts w:asciiTheme="minorEastAsia" w:hAnsiTheme="minorEastAsia" w:hint="eastAsia"/>
                <w:sz w:val="24"/>
              </w:rPr>
              <w:t>2,000</w:t>
            </w:r>
          </w:p>
        </w:tc>
      </w:tr>
      <w:tr w:rsidR="006C5B41" w:rsidRPr="00D453EC" w14:paraId="61122357" w14:textId="77777777" w:rsidTr="001F32BE">
        <w:trPr>
          <w:jc w:val="center"/>
        </w:trPr>
        <w:tc>
          <w:tcPr>
            <w:tcW w:w="1184" w:type="dxa"/>
            <w:vAlign w:val="center"/>
          </w:tcPr>
          <w:p w14:paraId="46498E5E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/>
                <w:sz w:val="24"/>
              </w:rPr>
              <w:t>9</w:t>
            </w:r>
          </w:p>
        </w:tc>
        <w:tc>
          <w:tcPr>
            <w:tcW w:w="6891" w:type="dxa"/>
            <w:vAlign w:val="center"/>
          </w:tcPr>
          <w:p w14:paraId="0EE778CE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业务带宽（华为云外／华为云内）：≥</w:t>
            </w:r>
            <w:r w:rsidRPr="00D453EC">
              <w:rPr>
                <w:rFonts w:asciiTheme="minorEastAsia" w:hAnsiTheme="minorEastAsia" w:hint="eastAsia"/>
                <w:sz w:val="24"/>
              </w:rPr>
              <w:t>30Mbit/s/100Mbit/s</w:t>
            </w:r>
          </w:p>
        </w:tc>
      </w:tr>
      <w:tr w:rsidR="006C5B41" w:rsidRPr="00D453EC" w14:paraId="59CD6C4E" w14:textId="77777777" w:rsidTr="001F32BE">
        <w:trPr>
          <w:jc w:val="center"/>
        </w:trPr>
        <w:tc>
          <w:tcPr>
            <w:tcW w:w="1184" w:type="dxa"/>
            <w:vAlign w:val="center"/>
          </w:tcPr>
          <w:p w14:paraId="0FE2BCC4" w14:textId="77777777" w:rsidR="006C5B41" w:rsidRPr="00D453EC" w:rsidRDefault="006C5B41" w:rsidP="001F32BE">
            <w:pPr>
              <w:spacing w:line="500" w:lineRule="exact"/>
              <w:jc w:val="center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  <w:r w:rsidRPr="00D453EC">
              <w:rPr>
                <w:rFonts w:asciiTheme="minorEastAsia" w:hAnsiTheme="minorEastAsia"/>
                <w:sz w:val="24"/>
              </w:rPr>
              <w:t>0</w:t>
            </w:r>
          </w:p>
        </w:tc>
        <w:tc>
          <w:tcPr>
            <w:tcW w:w="6891" w:type="dxa"/>
            <w:vAlign w:val="center"/>
          </w:tcPr>
          <w:p w14:paraId="08705DDC" w14:textId="77777777" w:rsidR="006C5B41" w:rsidRPr="00D453EC" w:rsidRDefault="006C5B41" w:rsidP="001F32BE">
            <w:pPr>
              <w:spacing w:line="500" w:lineRule="exact"/>
              <w:rPr>
                <w:rFonts w:asciiTheme="minorEastAsia" w:hAnsiTheme="minorEastAsia"/>
                <w:sz w:val="24"/>
              </w:rPr>
            </w:pPr>
            <w:r w:rsidRPr="00D453EC">
              <w:rPr>
                <w:rFonts w:asciiTheme="minorEastAsia" w:hAnsiTheme="minorEastAsia" w:hint="eastAsia"/>
                <w:sz w:val="24"/>
              </w:rPr>
              <w:t>支持的防护域名个数：≥</w:t>
            </w:r>
            <w:r w:rsidRPr="00D453EC">
              <w:rPr>
                <w:rFonts w:asciiTheme="minorEastAsia" w:hAnsiTheme="minorEastAsia" w:hint="eastAsia"/>
                <w:sz w:val="24"/>
              </w:rPr>
              <w:t>10(</w:t>
            </w:r>
            <w:r w:rsidRPr="00D453EC">
              <w:rPr>
                <w:rFonts w:asciiTheme="minorEastAsia" w:hAnsiTheme="minorEastAsia" w:hint="eastAsia"/>
                <w:sz w:val="24"/>
              </w:rPr>
              <w:t>限制仅支持</w:t>
            </w:r>
            <w:r w:rsidRPr="00D453EC">
              <w:rPr>
                <w:rFonts w:asciiTheme="minorEastAsia" w:hAnsiTheme="minorEastAsia" w:hint="eastAsia"/>
                <w:sz w:val="24"/>
              </w:rPr>
              <w:t>1</w:t>
            </w:r>
            <w:r w:rsidRPr="00D453EC">
              <w:rPr>
                <w:rFonts w:asciiTheme="minorEastAsia" w:hAnsiTheme="minorEastAsia" w:hint="eastAsia"/>
                <w:sz w:val="24"/>
              </w:rPr>
              <w:t>个一级域名，支持泛域名配置）</w:t>
            </w:r>
          </w:p>
        </w:tc>
      </w:tr>
    </w:tbl>
    <w:p w14:paraId="38C0CCB2" w14:textId="77777777" w:rsidR="006C5B41" w:rsidRPr="00D453EC" w:rsidRDefault="006C5B41" w:rsidP="006C5B41">
      <w:pPr>
        <w:rPr>
          <w:rFonts w:asciiTheme="minorEastAsia" w:hAnsiTheme="minorEastAsia"/>
          <w:sz w:val="24"/>
        </w:rPr>
      </w:pPr>
    </w:p>
    <w:p w14:paraId="577992C4" w14:textId="541B4608" w:rsidR="006C5B41" w:rsidRPr="00D453EC" w:rsidRDefault="00A37E70" w:rsidP="00D43146">
      <w:pPr>
        <w:pStyle w:val="3"/>
        <w:rPr>
          <w:sz w:val="24"/>
        </w:rPr>
      </w:pPr>
      <w:bookmarkStart w:id="18" w:name="_Toc74234363"/>
      <w:bookmarkStart w:id="19" w:name="_Toc130903271"/>
      <w:bookmarkStart w:id="20" w:name="_Toc130903304"/>
      <w:bookmarkStart w:id="21" w:name="_Toc130981262"/>
      <w:r>
        <w:rPr>
          <w:sz w:val="24"/>
        </w:rPr>
        <w:t>7</w:t>
      </w:r>
      <w:r w:rsidR="006C5B41" w:rsidRPr="00D453EC">
        <w:rPr>
          <w:sz w:val="24"/>
        </w:rPr>
        <w:t xml:space="preserve">.2 </w:t>
      </w:r>
      <w:r w:rsidR="006C5B41" w:rsidRPr="00D453EC">
        <w:rPr>
          <w:rFonts w:hint="eastAsia"/>
          <w:sz w:val="24"/>
        </w:rPr>
        <w:t>企业主机安全</w:t>
      </w:r>
      <w:bookmarkEnd w:id="18"/>
      <w:bookmarkEnd w:id="19"/>
      <w:bookmarkEnd w:id="20"/>
      <w:bookmarkEnd w:id="21"/>
    </w:p>
    <w:p w14:paraId="6E005BB1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bookmarkStart w:id="22" w:name="_Toc74234365"/>
      <w:r w:rsidRPr="00D453EC">
        <w:rPr>
          <w:rFonts w:asciiTheme="minorEastAsia" w:hAnsiTheme="minorEastAsia" w:hint="eastAsia"/>
          <w:sz w:val="24"/>
          <w:szCs w:val="32"/>
        </w:rPr>
        <w:t>企业主机安全是提升主机整体安全性的服务，通过主机管理、风险预防、入侵检测、高级防御、安全运营、网页防篡改功能，可全面识别并管理主机中的信息资产，实时监测主机中的风险并阻止非法入侵行为，帮助构建服务器安全体系，降低当前服务器面临的主要安全风险。</w:t>
      </w:r>
    </w:p>
    <w:p w14:paraId="1ECA841F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D453EC">
        <w:rPr>
          <w:rFonts w:asciiTheme="minorEastAsia" w:hAnsiTheme="minorEastAsia" w:hint="eastAsia"/>
          <w:sz w:val="24"/>
          <w:szCs w:val="32"/>
        </w:rPr>
        <w:t>分析识别、报警各类安全事件和新型攻击提供恶意代码防护机制。</w:t>
      </w:r>
    </w:p>
    <w:p w14:paraId="5A3B659D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D453EC">
        <w:rPr>
          <w:rFonts w:asciiTheme="minorEastAsia" w:hAnsiTheme="minorEastAsia" w:hint="eastAsia"/>
          <w:sz w:val="24"/>
          <w:szCs w:val="32"/>
        </w:rPr>
        <w:t>静态网页防篡改：防止网站服务器中的静态网页文件被篡改。</w:t>
      </w:r>
    </w:p>
    <w:p w14:paraId="33B61566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D453EC">
        <w:rPr>
          <w:rFonts w:asciiTheme="minorEastAsia" w:hAnsiTheme="minorEastAsia" w:hint="eastAsia"/>
          <w:sz w:val="24"/>
          <w:szCs w:val="32"/>
        </w:rPr>
        <w:lastRenderedPageBreak/>
        <w:t>网盘文件防篡改：防止共享文件网盘中的网页文件被篡改。</w:t>
      </w:r>
    </w:p>
    <w:p w14:paraId="6B5FA9F7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D453EC">
        <w:rPr>
          <w:rFonts w:asciiTheme="minorEastAsia" w:hAnsiTheme="minorEastAsia" w:hint="eastAsia"/>
          <w:sz w:val="24"/>
          <w:szCs w:val="32"/>
        </w:rPr>
        <w:t>主机安全防护：提供主机安全企业版全部功能</w:t>
      </w:r>
    </w:p>
    <w:p w14:paraId="5008669C" w14:textId="77777777" w:rsidR="006C5B41" w:rsidRPr="00D453EC" w:rsidRDefault="006C5B41" w:rsidP="006C5B41">
      <w:pPr>
        <w:spacing w:line="360" w:lineRule="auto"/>
        <w:ind w:firstLineChars="200" w:firstLine="480"/>
        <w:rPr>
          <w:rFonts w:asciiTheme="minorEastAsia" w:hAnsiTheme="minorEastAsia"/>
          <w:sz w:val="24"/>
          <w:szCs w:val="32"/>
        </w:rPr>
      </w:pPr>
      <w:r w:rsidRPr="00D453EC">
        <w:rPr>
          <w:rFonts w:asciiTheme="minorEastAsia" w:hAnsiTheme="minorEastAsia" w:hint="eastAsia"/>
          <w:sz w:val="24"/>
          <w:szCs w:val="32"/>
        </w:rPr>
        <w:t>动态网页防篡改：防止网站数据库中动态网页内容被篡改。</w:t>
      </w:r>
    </w:p>
    <w:p w14:paraId="6D554E81" w14:textId="6A23EE91" w:rsidR="006C5B41" w:rsidRPr="00D453EC" w:rsidRDefault="00A37E70" w:rsidP="00D43146">
      <w:pPr>
        <w:pStyle w:val="3"/>
        <w:rPr>
          <w:sz w:val="24"/>
        </w:rPr>
      </w:pPr>
      <w:bookmarkStart w:id="23" w:name="_Toc130903272"/>
      <w:bookmarkStart w:id="24" w:name="_Toc130903305"/>
      <w:bookmarkStart w:id="25" w:name="_Toc130981263"/>
      <w:r>
        <w:rPr>
          <w:sz w:val="24"/>
        </w:rPr>
        <w:t>7</w:t>
      </w:r>
      <w:r w:rsidR="006C5B41" w:rsidRPr="00D453EC">
        <w:rPr>
          <w:sz w:val="24"/>
        </w:rPr>
        <w:t xml:space="preserve">.3 </w:t>
      </w:r>
      <w:r w:rsidR="006C5B41" w:rsidRPr="00D453EC">
        <w:rPr>
          <w:rFonts w:hint="eastAsia"/>
          <w:sz w:val="24"/>
        </w:rPr>
        <w:t>云堡垒机</w:t>
      </w:r>
      <w:bookmarkEnd w:id="22"/>
      <w:bookmarkEnd w:id="23"/>
      <w:bookmarkEnd w:id="24"/>
      <w:bookmarkEnd w:id="25"/>
      <w:r w:rsidR="006C5B41" w:rsidRPr="00D453EC">
        <w:rPr>
          <w:sz w:val="24"/>
        </w:rPr>
        <w:t xml:space="preserve"> </w:t>
      </w:r>
    </w:p>
    <w:p w14:paraId="7CB190EA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身份鉴别、访问控制、运维审计</w:t>
      </w:r>
    </w:p>
    <w:p w14:paraId="43114A22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云堡垒机（</w:t>
      </w:r>
      <w:r w:rsidRPr="00D453EC">
        <w:rPr>
          <w:rFonts w:asciiTheme="minorEastAsia" w:hAnsiTheme="minorEastAsia" w:hint="eastAsia"/>
          <w:sz w:val="24"/>
        </w:rPr>
        <w:t>Cloud Bastion Host</w:t>
      </w:r>
      <w:r w:rsidRPr="00D453EC">
        <w:rPr>
          <w:rFonts w:asciiTheme="minorEastAsia" w:hAnsiTheme="minorEastAsia" w:hint="eastAsia"/>
          <w:sz w:val="24"/>
        </w:rPr>
        <w:t>，</w:t>
      </w:r>
      <w:r w:rsidRPr="00D453EC">
        <w:rPr>
          <w:rFonts w:asciiTheme="minorEastAsia" w:hAnsiTheme="minorEastAsia" w:hint="eastAsia"/>
          <w:sz w:val="24"/>
        </w:rPr>
        <w:t>CBH</w:t>
      </w:r>
      <w:r w:rsidRPr="00D453EC">
        <w:rPr>
          <w:rFonts w:asciiTheme="minorEastAsia" w:hAnsiTheme="minorEastAsia" w:hint="eastAsia"/>
          <w:sz w:val="24"/>
        </w:rPr>
        <w:t>）是华为云的一款</w:t>
      </w:r>
      <w:r w:rsidRPr="00D453EC">
        <w:rPr>
          <w:rFonts w:asciiTheme="minorEastAsia" w:hAnsiTheme="minorEastAsia" w:hint="eastAsia"/>
          <w:sz w:val="24"/>
        </w:rPr>
        <w:t>4A</w:t>
      </w:r>
      <w:r w:rsidRPr="00D453EC">
        <w:rPr>
          <w:rFonts w:asciiTheme="minorEastAsia" w:hAnsiTheme="minorEastAsia" w:hint="eastAsia"/>
          <w:sz w:val="24"/>
        </w:rPr>
        <w:t>统一安全管控平台，为企业提供集中的帐号（</w:t>
      </w:r>
      <w:r w:rsidRPr="00D453EC">
        <w:rPr>
          <w:rFonts w:asciiTheme="minorEastAsia" w:hAnsiTheme="minorEastAsia" w:hint="eastAsia"/>
          <w:sz w:val="24"/>
        </w:rPr>
        <w:t>Account</w:t>
      </w:r>
      <w:r w:rsidRPr="00D453EC">
        <w:rPr>
          <w:rFonts w:asciiTheme="minorEastAsia" w:hAnsiTheme="minorEastAsia" w:hint="eastAsia"/>
          <w:sz w:val="24"/>
        </w:rPr>
        <w:t>）、授权（</w:t>
      </w:r>
      <w:r w:rsidRPr="00D453EC">
        <w:rPr>
          <w:rFonts w:asciiTheme="minorEastAsia" w:hAnsiTheme="minorEastAsia" w:hint="eastAsia"/>
          <w:sz w:val="24"/>
        </w:rPr>
        <w:t>Authorization</w:t>
      </w:r>
      <w:r w:rsidRPr="00D453EC">
        <w:rPr>
          <w:rFonts w:asciiTheme="minorEastAsia" w:hAnsiTheme="minorEastAsia" w:hint="eastAsia"/>
          <w:sz w:val="24"/>
        </w:rPr>
        <w:t>）、认证（</w:t>
      </w:r>
      <w:r w:rsidRPr="00D453EC">
        <w:rPr>
          <w:rFonts w:asciiTheme="minorEastAsia" w:hAnsiTheme="minorEastAsia" w:hint="eastAsia"/>
          <w:sz w:val="24"/>
        </w:rPr>
        <w:t>Authentication</w:t>
      </w:r>
      <w:r w:rsidRPr="00D453EC">
        <w:rPr>
          <w:rFonts w:asciiTheme="minorEastAsia" w:hAnsiTheme="minorEastAsia" w:hint="eastAsia"/>
          <w:sz w:val="24"/>
        </w:rPr>
        <w:t>）和审计（</w:t>
      </w:r>
      <w:r w:rsidRPr="00D453EC">
        <w:rPr>
          <w:rFonts w:asciiTheme="minorEastAsia" w:hAnsiTheme="minorEastAsia" w:hint="eastAsia"/>
          <w:sz w:val="24"/>
        </w:rPr>
        <w:t>Audit</w:t>
      </w:r>
      <w:r w:rsidRPr="00D453EC">
        <w:rPr>
          <w:rFonts w:asciiTheme="minorEastAsia" w:hAnsiTheme="minorEastAsia" w:hint="eastAsia"/>
          <w:sz w:val="24"/>
        </w:rPr>
        <w:t>）管理服务。</w:t>
      </w:r>
    </w:p>
    <w:p w14:paraId="0955CE33" w14:textId="513E5CDA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云堡垒机提供云计算安全管控的系统和组件，包含部门、用户、资源、策略、运维、审计等功能模块，集单点登录、统一资产管理、多终端访问协议、文件传输、会话协同等功能于一体。通过统一运维登录入口，基于协议正向代理技术和远程访问隔离技术，实现对服务器、云主机、数据库、应用系统等云上资源的集中管理和运维审计。</w:t>
      </w:r>
      <w:bookmarkStart w:id="26" w:name="_Toc74234366"/>
    </w:p>
    <w:p w14:paraId="131C8924" w14:textId="48C5F59B" w:rsidR="00116820" w:rsidRPr="00D453EC" w:rsidRDefault="00116820" w:rsidP="00116820">
      <w:pPr>
        <w:spacing w:line="500" w:lineRule="exact"/>
        <w:rPr>
          <w:rFonts w:asciiTheme="minorEastAsia" w:hAnsiTheme="minorEastAsia"/>
          <w:sz w:val="24"/>
        </w:rPr>
      </w:pPr>
    </w:p>
    <w:p w14:paraId="6D6C18BE" w14:textId="0ABBF74A" w:rsidR="00116820" w:rsidRPr="00D453EC" w:rsidRDefault="00A37E70" w:rsidP="002E47A4">
      <w:pPr>
        <w:pStyle w:val="3"/>
        <w:rPr>
          <w:rFonts w:asciiTheme="minorEastAsia" w:hAnsiTheme="minorEastAsia"/>
          <w:b w:val="0"/>
          <w:bCs w:val="0"/>
          <w:sz w:val="24"/>
        </w:rPr>
      </w:pPr>
      <w:bookmarkStart w:id="27" w:name="_Toc130903273"/>
      <w:bookmarkStart w:id="28" w:name="_Toc130903306"/>
      <w:bookmarkStart w:id="29" w:name="_Toc130981264"/>
      <w:r>
        <w:rPr>
          <w:sz w:val="24"/>
        </w:rPr>
        <w:t>7</w:t>
      </w:r>
      <w:r w:rsidR="00116820" w:rsidRPr="00D453EC">
        <w:rPr>
          <w:sz w:val="24"/>
        </w:rPr>
        <w:t xml:space="preserve">.4 </w:t>
      </w:r>
      <w:r w:rsidR="00116820" w:rsidRPr="00D453EC">
        <w:rPr>
          <w:rFonts w:hint="eastAsia"/>
          <w:sz w:val="24"/>
        </w:rPr>
        <w:t>弹性I</w:t>
      </w:r>
      <w:r w:rsidR="00116820" w:rsidRPr="00D453EC">
        <w:rPr>
          <w:sz w:val="24"/>
        </w:rPr>
        <w:t>P</w:t>
      </w:r>
      <w:r w:rsidR="00116820" w:rsidRPr="00D453EC">
        <w:rPr>
          <w:rFonts w:asciiTheme="minorEastAsia" w:hAnsiTheme="minorEastAsia"/>
          <w:b w:val="0"/>
          <w:bCs w:val="0"/>
          <w:sz w:val="24"/>
        </w:rPr>
        <w:t xml:space="preserve"> </w:t>
      </w:r>
      <w:r w:rsidR="0046045D" w:rsidRPr="00D453EC">
        <w:rPr>
          <w:rFonts w:asciiTheme="minorEastAsia" w:hAnsiTheme="minorEastAsia" w:hint="eastAsia"/>
          <w:b w:val="0"/>
          <w:bCs w:val="0"/>
          <w:sz w:val="24"/>
        </w:rPr>
        <w:t>（弹性公网</w:t>
      </w:r>
      <w:r w:rsidR="0046045D" w:rsidRPr="00D453EC">
        <w:rPr>
          <w:rFonts w:asciiTheme="minorEastAsia" w:hAnsiTheme="minorEastAsia" w:hint="eastAsia"/>
          <w:b w:val="0"/>
          <w:bCs w:val="0"/>
          <w:sz w:val="24"/>
        </w:rPr>
        <w:t>I</w:t>
      </w:r>
      <w:r w:rsidR="0046045D" w:rsidRPr="00D453EC">
        <w:rPr>
          <w:rFonts w:asciiTheme="minorEastAsia" w:hAnsiTheme="minorEastAsia"/>
          <w:b w:val="0"/>
          <w:bCs w:val="0"/>
          <w:sz w:val="24"/>
        </w:rPr>
        <w:t>P</w:t>
      </w:r>
      <w:r w:rsidR="0046045D" w:rsidRPr="00D453EC">
        <w:rPr>
          <w:rFonts w:asciiTheme="minorEastAsia" w:hAnsiTheme="minorEastAsia" w:hint="eastAsia"/>
          <w:b w:val="0"/>
          <w:bCs w:val="0"/>
          <w:sz w:val="24"/>
        </w:rPr>
        <w:t>）</w:t>
      </w:r>
      <w:bookmarkEnd w:id="27"/>
      <w:bookmarkEnd w:id="28"/>
      <w:bookmarkEnd w:id="29"/>
    </w:p>
    <w:p w14:paraId="18F86543" w14:textId="07E35DAE" w:rsidR="00116820" w:rsidRPr="00D453EC" w:rsidRDefault="00116820" w:rsidP="00116820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弹性公网</w:t>
      </w:r>
      <w:r w:rsidRPr="00D453EC">
        <w:rPr>
          <w:rFonts w:asciiTheme="minorEastAsia" w:hAnsiTheme="minorEastAsia"/>
          <w:sz w:val="24"/>
        </w:rPr>
        <w:t>IP (Elastic IP)</w:t>
      </w:r>
      <w:r w:rsidRPr="00D453EC">
        <w:rPr>
          <w:rFonts w:asciiTheme="minorEastAsia" w:hAnsiTheme="minorEastAsia"/>
          <w:sz w:val="24"/>
        </w:rPr>
        <w:t>提供独立的公网</w:t>
      </w:r>
      <w:r w:rsidRPr="00D453EC">
        <w:rPr>
          <w:rFonts w:asciiTheme="minorEastAsia" w:hAnsiTheme="minorEastAsia"/>
          <w:sz w:val="24"/>
        </w:rPr>
        <w:t>IP</w:t>
      </w:r>
      <w:r w:rsidRPr="00D453EC">
        <w:rPr>
          <w:rFonts w:asciiTheme="minorEastAsia" w:hAnsiTheme="minorEastAsia"/>
          <w:sz w:val="24"/>
        </w:rPr>
        <w:t>资源，包括公网</w:t>
      </w:r>
      <w:r w:rsidRPr="00D453EC">
        <w:rPr>
          <w:rFonts w:asciiTheme="minorEastAsia" w:hAnsiTheme="minorEastAsia"/>
          <w:sz w:val="24"/>
        </w:rPr>
        <w:t>IP</w:t>
      </w:r>
      <w:r w:rsidRPr="00D453EC">
        <w:rPr>
          <w:rFonts w:asciiTheme="minorEastAsia" w:hAnsiTheme="minorEastAsia"/>
          <w:sz w:val="24"/>
        </w:rPr>
        <w:t>地址</w:t>
      </w:r>
      <w:r w:rsidRPr="00D453EC">
        <w:rPr>
          <w:rFonts w:asciiTheme="minorEastAsia" w:hAnsiTheme="minorEastAsia"/>
          <w:sz w:val="24"/>
        </w:rPr>
        <w:t xml:space="preserve"> </w:t>
      </w:r>
      <w:r w:rsidRPr="00D453EC">
        <w:rPr>
          <w:rFonts w:asciiTheme="minorEastAsia" w:hAnsiTheme="minorEastAsia"/>
          <w:sz w:val="24"/>
        </w:rPr>
        <w:t>与公网出口带宽服务。可以与弹性云服务器、裸金属</w:t>
      </w:r>
      <w:r w:rsidRPr="00D453EC">
        <w:rPr>
          <w:rFonts w:asciiTheme="minorEastAsia" w:hAnsiTheme="minorEastAsia" w:hint="eastAsia"/>
          <w:sz w:val="24"/>
        </w:rPr>
        <w:t>服务器、虚拟</w:t>
      </w:r>
      <w:r w:rsidRPr="00D453EC">
        <w:rPr>
          <w:rFonts w:asciiTheme="minorEastAsia" w:hAnsiTheme="minorEastAsia"/>
          <w:sz w:val="24"/>
        </w:rPr>
        <w:t>IP</w:t>
      </w:r>
      <w:r w:rsidRPr="00D453EC">
        <w:rPr>
          <w:rFonts w:asciiTheme="minorEastAsia" w:hAnsiTheme="minorEastAsia"/>
          <w:sz w:val="24"/>
        </w:rPr>
        <w:t>、</w:t>
      </w:r>
      <w:r w:rsidRPr="00D453EC">
        <w:rPr>
          <w:rFonts w:asciiTheme="minorEastAsia" w:hAnsiTheme="minorEastAsia"/>
          <w:sz w:val="24"/>
        </w:rPr>
        <w:t xml:space="preserve"> </w:t>
      </w:r>
      <w:r w:rsidRPr="00D453EC">
        <w:rPr>
          <w:rFonts w:asciiTheme="minorEastAsia" w:hAnsiTheme="minorEastAsia"/>
          <w:sz w:val="24"/>
        </w:rPr>
        <w:t>弹性负载均衡、</w:t>
      </w:r>
      <w:r w:rsidRPr="00D453EC">
        <w:rPr>
          <w:rFonts w:asciiTheme="minorEastAsia" w:hAnsiTheme="minorEastAsia"/>
          <w:sz w:val="24"/>
        </w:rPr>
        <w:t>NAT</w:t>
      </w:r>
      <w:r w:rsidRPr="00D453EC">
        <w:rPr>
          <w:rFonts w:asciiTheme="minorEastAsia" w:hAnsiTheme="minorEastAsia"/>
          <w:sz w:val="24"/>
        </w:rPr>
        <w:t>网关等资源灵活地绑定及解绑，提供访问公网和被公网访问能力。</w:t>
      </w:r>
    </w:p>
    <w:p w14:paraId="3BD437D2" w14:textId="758B7906" w:rsidR="006C5B41" w:rsidRPr="00D453EC" w:rsidRDefault="00A37E70" w:rsidP="00D43146">
      <w:pPr>
        <w:pStyle w:val="3"/>
        <w:rPr>
          <w:rFonts w:asciiTheme="minorEastAsia" w:hAnsiTheme="minorEastAsia"/>
          <w:b w:val="0"/>
          <w:bCs w:val="0"/>
          <w:sz w:val="24"/>
        </w:rPr>
      </w:pPr>
      <w:bookmarkStart w:id="30" w:name="_Toc130903274"/>
      <w:bookmarkStart w:id="31" w:name="_Toc130903307"/>
      <w:bookmarkStart w:id="32" w:name="_Toc130981265"/>
      <w:r>
        <w:rPr>
          <w:sz w:val="24"/>
        </w:rPr>
        <w:t>7</w:t>
      </w:r>
      <w:r w:rsidR="006C5B41" w:rsidRPr="00D453EC">
        <w:rPr>
          <w:sz w:val="24"/>
        </w:rPr>
        <w:t>.</w:t>
      </w:r>
      <w:r w:rsidR="002E47A4" w:rsidRPr="00D453EC">
        <w:rPr>
          <w:sz w:val="24"/>
        </w:rPr>
        <w:t>5</w:t>
      </w:r>
      <w:r w:rsidR="006C5B41" w:rsidRPr="00D453EC">
        <w:rPr>
          <w:sz w:val="24"/>
        </w:rPr>
        <w:t xml:space="preserve"> </w:t>
      </w:r>
      <w:r w:rsidR="006C5B41" w:rsidRPr="00D453EC">
        <w:rPr>
          <w:rFonts w:hint="eastAsia"/>
          <w:sz w:val="24"/>
        </w:rPr>
        <w:t>安全态势感知</w:t>
      </w:r>
      <w:bookmarkEnd w:id="26"/>
      <w:r w:rsidR="0046045D" w:rsidRPr="00D453EC">
        <w:rPr>
          <w:rFonts w:asciiTheme="minorEastAsia" w:hAnsiTheme="minorEastAsia" w:hint="eastAsia"/>
          <w:sz w:val="24"/>
        </w:rPr>
        <w:t>（安全云脑）</w:t>
      </w:r>
      <w:bookmarkEnd w:id="30"/>
      <w:bookmarkEnd w:id="31"/>
      <w:bookmarkEnd w:id="32"/>
    </w:p>
    <w:p w14:paraId="576E3D18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为用户提供统的威胁检测和风险处置平台。帮助用户检测云上资产遭受到的各种典型安全风险，还原攻击历史，感知攻击现状，预测攻击态势，为用户提供强大的事前、事中、事后安全管理能力。</w:t>
      </w:r>
    </w:p>
    <w:p w14:paraId="3B2A9856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集中呈现云上整体安全评估状况；</w:t>
      </w:r>
    </w:p>
    <w:p w14:paraId="6C22F42E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集中呈现威胁告警事件统计信息；</w:t>
      </w:r>
    </w:p>
    <w:p w14:paraId="13FE79DB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lastRenderedPageBreak/>
        <w:t>检查基线配置风险状态；</w:t>
      </w:r>
    </w:p>
    <w:p w14:paraId="0FB25F7C" w14:textId="5A478753" w:rsidR="006C5B41" w:rsidRPr="00D453EC" w:rsidRDefault="006C5B41" w:rsidP="000534C3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分类呈现检测结果信息；</w:t>
      </w:r>
    </w:p>
    <w:p w14:paraId="7CA8B901" w14:textId="07966233" w:rsidR="006C5B41" w:rsidRPr="00D453EC" w:rsidRDefault="00A37E70" w:rsidP="000534C3">
      <w:pPr>
        <w:pStyle w:val="3"/>
        <w:rPr>
          <w:sz w:val="24"/>
        </w:rPr>
      </w:pPr>
      <w:bookmarkStart w:id="33" w:name="_Toc130903275"/>
      <w:bookmarkStart w:id="34" w:name="_Toc130903308"/>
      <w:bookmarkStart w:id="35" w:name="_Toc130981266"/>
      <w:r>
        <w:rPr>
          <w:sz w:val="24"/>
        </w:rPr>
        <w:t>7</w:t>
      </w:r>
      <w:r w:rsidR="006C5B41" w:rsidRPr="00D453EC">
        <w:rPr>
          <w:sz w:val="24"/>
        </w:rPr>
        <w:t>.</w:t>
      </w:r>
      <w:r w:rsidR="002E47A4" w:rsidRPr="00D453EC">
        <w:rPr>
          <w:sz w:val="24"/>
        </w:rPr>
        <w:t>6</w:t>
      </w:r>
      <w:r w:rsidR="006C5B41" w:rsidRPr="00D453EC">
        <w:rPr>
          <w:sz w:val="24"/>
        </w:rPr>
        <w:t xml:space="preserve"> </w:t>
      </w:r>
      <w:r w:rsidR="006C5B41" w:rsidRPr="00D453EC">
        <w:rPr>
          <w:rFonts w:hint="eastAsia"/>
          <w:sz w:val="24"/>
        </w:rPr>
        <w:t>云服务器</w:t>
      </w:r>
      <w:bookmarkEnd w:id="33"/>
      <w:bookmarkEnd w:id="34"/>
      <w:bookmarkEnd w:id="35"/>
    </w:p>
    <w:tbl>
      <w:tblPr>
        <w:tblW w:w="8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2122"/>
        <w:gridCol w:w="6335"/>
      </w:tblGrid>
      <w:tr w:rsidR="006C5B41" w:rsidRPr="00D453EC" w14:paraId="673560F4" w14:textId="77777777" w:rsidTr="001F32BE">
        <w:trPr>
          <w:trHeight w:val="5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CE67B4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5C6D4678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b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b/>
                <w:sz w:val="24"/>
                <w:szCs w:val="24"/>
              </w:rPr>
              <w:t>配置</w:t>
            </w:r>
          </w:p>
        </w:tc>
      </w:tr>
      <w:tr w:rsidR="006C5B41" w:rsidRPr="00D453EC" w14:paraId="52D6B4A8" w14:textId="77777777" w:rsidTr="001F32BE">
        <w:trPr>
          <w:trHeight w:val="5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5D5580C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CPU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649F6AF2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核</w:t>
            </w:r>
          </w:p>
        </w:tc>
      </w:tr>
      <w:tr w:rsidR="006C5B41" w:rsidRPr="00D453EC" w14:paraId="716B8AF0" w14:textId="77777777" w:rsidTr="001F32BE">
        <w:trPr>
          <w:trHeight w:val="5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1DD7CB5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内存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7905DFE7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16GB</w:t>
            </w:r>
          </w:p>
        </w:tc>
      </w:tr>
      <w:tr w:rsidR="006C5B41" w:rsidRPr="00D453EC" w14:paraId="01C126F4" w14:textId="77777777" w:rsidTr="001F32BE">
        <w:trPr>
          <w:trHeight w:val="5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5BE1A4A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系统盘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29036186" w14:textId="540554D3" w:rsidR="006C5B41" w:rsidRPr="00D453EC" w:rsidRDefault="002F30FF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超</w:t>
            </w:r>
            <w:r w:rsidR="006C5B41"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高</w:t>
            </w:r>
            <w:r w:rsidR="006C5B41"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IO 40GB</w:t>
            </w:r>
          </w:p>
        </w:tc>
      </w:tr>
      <w:tr w:rsidR="006C5B41" w:rsidRPr="00D453EC" w14:paraId="1A62F7D6" w14:textId="77777777" w:rsidTr="001F32BE">
        <w:trPr>
          <w:trHeight w:val="51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A0006E0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数据盘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1E14ADF9" w14:textId="6B93F2AC" w:rsidR="006C5B41" w:rsidRPr="00D453EC" w:rsidRDefault="002F30FF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超</w:t>
            </w:r>
            <w:r w:rsidR="006C5B41"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高</w:t>
            </w:r>
            <w:r w:rsidR="006C5B41"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IO 1024GB</w:t>
            </w:r>
          </w:p>
        </w:tc>
      </w:tr>
      <w:tr w:rsidR="006C5B41" w:rsidRPr="00D453EC" w14:paraId="03B7BD11" w14:textId="77777777" w:rsidTr="001F32BE">
        <w:trPr>
          <w:trHeight w:val="573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1CA8011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带宽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309FF647" w14:textId="7868A233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全动态</w:t>
            </w: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BGP|</w:t>
            </w: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独享</w:t>
            </w: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|1</w:t>
            </w:r>
            <w:r w:rsidR="002F30FF" w:rsidRPr="00D453EC">
              <w:rPr>
                <w:rFonts w:asciiTheme="minorEastAsia" w:hAnsiTheme="minorEastAsia" w:cstheme="minorEastAsia"/>
                <w:sz w:val="24"/>
                <w:szCs w:val="24"/>
              </w:rPr>
              <w:t>0</w:t>
            </w: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Mbit/s</w:t>
            </w:r>
          </w:p>
        </w:tc>
      </w:tr>
      <w:tr w:rsidR="006C5B41" w:rsidRPr="00D453EC" w14:paraId="69414309" w14:textId="77777777" w:rsidTr="001F32BE">
        <w:trPr>
          <w:trHeight w:val="699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3ADCDC4A" w14:textId="77777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操作系统</w:t>
            </w:r>
          </w:p>
        </w:tc>
        <w:tc>
          <w:tcPr>
            <w:tcW w:w="6335" w:type="dxa"/>
            <w:shd w:val="clear" w:color="auto" w:fill="F2F2F2" w:themeFill="background1" w:themeFillShade="F2"/>
            <w:vAlign w:val="center"/>
          </w:tcPr>
          <w:p w14:paraId="45FBD5AE" w14:textId="67726777" w:rsidR="006C5B41" w:rsidRPr="00D453EC" w:rsidRDefault="006C5B41" w:rsidP="001F32BE">
            <w:pPr>
              <w:adjustRightInd w:val="0"/>
              <w:snapToGrid w:val="0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 w:rsidRPr="00D453EC">
              <w:rPr>
                <w:rFonts w:asciiTheme="minorEastAsia" w:hAnsiTheme="minorEastAsia" w:cstheme="minorEastAsia"/>
                <w:sz w:val="24"/>
                <w:szCs w:val="24"/>
              </w:rPr>
              <w:t>Windows Server 201</w:t>
            </w:r>
            <w:r w:rsidR="002F30FF" w:rsidRPr="00D453EC">
              <w:rPr>
                <w:rFonts w:asciiTheme="minorEastAsia" w:hAnsiTheme="minorEastAsia" w:cstheme="minorEastAsia"/>
                <w:sz w:val="24"/>
                <w:szCs w:val="24"/>
              </w:rPr>
              <w:t>6</w:t>
            </w:r>
            <w:r w:rsidRPr="00D453EC">
              <w:rPr>
                <w:rFonts w:asciiTheme="minorEastAsia" w:hAnsiTheme="minorEastAsia" w:cstheme="minorEastAsia"/>
                <w:sz w:val="24"/>
                <w:szCs w:val="24"/>
              </w:rPr>
              <w:t xml:space="preserve"> </w:t>
            </w:r>
            <w:r w:rsidR="002F30FF" w:rsidRPr="00D453EC">
              <w:rPr>
                <w:rFonts w:asciiTheme="minorEastAsia" w:hAnsiTheme="minorEastAsia" w:cstheme="minorEastAsia" w:hint="eastAsia"/>
                <w:sz w:val="24"/>
                <w:szCs w:val="24"/>
              </w:rPr>
              <w:t>标准</w:t>
            </w:r>
            <w:r w:rsidRPr="00D453EC">
              <w:rPr>
                <w:rFonts w:asciiTheme="minorEastAsia" w:hAnsiTheme="minorEastAsia" w:cstheme="minorEastAsia"/>
                <w:sz w:val="24"/>
                <w:szCs w:val="24"/>
              </w:rPr>
              <w:t>版</w:t>
            </w:r>
            <w:r w:rsidRPr="00D453EC">
              <w:rPr>
                <w:rFonts w:asciiTheme="minorEastAsia" w:hAnsiTheme="minorEastAsia" w:cstheme="minorEastAsia"/>
                <w:sz w:val="24"/>
                <w:szCs w:val="24"/>
              </w:rPr>
              <w:t xml:space="preserve"> 64</w:t>
            </w:r>
            <w:r w:rsidRPr="00D453EC">
              <w:rPr>
                <w:rFonts w:asciiTheme="minorEastAsia" w:hAnsiTheme="minorEastAsia" w:cstheme="minorEastAsia"/>
                <w:sz w:val="24"/>
                <w:szCs w:val="24"/>
              </w:rPr>
              <w:t>位简体中文</w:t>
            </w:r>
          </w:p>
        </w:tc>
      </w:tr>
    </w:tbl>
    <w:p w14:paraId="07B58D69" w14:textId="77777777" w:rsidR="006C5B41" w:rsidRPr="00D453EC" w:rsidRDefault="006C5B41" w:rsidP="006C5B41">
      <w:pPr>
        <w:spacing w:line="500" w:lineRule="exact"/>
        <w:rPr>
          <w:rFonts w:asciiTheme="minorEastAsia" w:hAnsiTheme="minorEastAsia"/>
          <w:b/>
          <w:bCs/>
          <w:sz w:val="24"/>
        </w:rPr>
      </w:pPr>
    </w:p>
    <w:p w14:paraId="7552DC0B" w14:textId="0FE5596C" w:rsidR="006C5B41" w:rsidRPr="00D453EC" w:rsidRDefault="00A37E70" w:rsidP="000534C3">
      <w:pPr>
        <w:pStyle w:val="3"/>
        <w:rPr>
          <w:sz w:val="24"/>
        </w:rPr>
      </w:pPr>
      <w:bookmarkStart w:id="36" w:name="_Toc130903276"/>
      <w:bookmarkStart w:id="37" w:name="_Toc130903309"/>
      <w:bookmarkStart w:id="38" w:name="_Toc130981267"/>
      <w:r>
        <w:rPr>
          <w:sz w:val="24"/>
        </w:rPr>
        <w:t>7</w:t>
      </w:r>
      <w:r w:rsidR="006C5B41" w:rsidRPr="00D453EC">
        <w:rPr>
          <w:sz w:val="24"/>
        </w:rPr>
        <w:t>.</w:t>
      </w:r>
      <w:r w:rsidR="002E47A4" w:rsidRPr="00D453EC">
        <w:rPr>
          <w:sz w:val="24"/>
        </w:rPr>
        <w:t>7</w:t>
      </w:r>
      <w:r w:rsidR="006C5B41" w:rsidRPr="00D453EC">
        <w:rPr>
          <w:sz w:val="24"/>
        </w:rPr>
        <w:t xml:space="preserve"> </w:t>
      </w:r>
      <w:r w:rsidR="006C5B41" w:rsidRPr="00D453EC">
        <w:rPr>
          <w:rFonts w:hint="eastAsia"/>
          <w:sz w:val="24"/>
        </w:rPr>
        <w:t>人工安全技术运维服务</w:t>
      </w:r>
      <w:bookmarkEnd w:id="36"/>
      <w:bookmarkEnd w:id="37"/>
      <w:bookmarkEnd w:id="38"/>
    </w:p>
    <w:p w14:paraId="06D09713" w14:textId="77777777" w:rsidR="006C5B41" w:rsidRPr="00D453EC" w:rsidRDefault="006C5B41" w:rsidP="006C5B41">
      <w:pPr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 w:hint="eastAsia"/>
          <w:sz w:val="24"/>
        </w:rPr>
        <w:t>1</w:t>
      </w:r>
      <w:r w:rsidRPr="00D453EC">
        <w:rPr>
          <w:rFonts w:asciiTheme="minorEastAsia" w:hAnsiTheme="minorEastAsia" w:hint="eastAsia"/>
          <w:sz w:val="24"/>
        </w:rPr>
        <w:t>）负责安全产品的代购、部署及人工技术运维支持工作，并根据需要提供技术咨询服务。</w:t>
      </w:r>
    </w:p>
    <w:p w14:paraId="0B4057CC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2</w:t>
      </w:r>
      <w:r w:rsidRPr="00D453EC">
        <w:rPr>
          <w:rFonts w:asciiTheme="minorEastAsia" w:hAnsiTheme="minorEastAsia" w:hint="eastAsia"/>
          <w:sz w:val="24"/>
        </w:rPr>
        <w:t>）提供日常维护服务，软件的安装及故障排查，日常监控服务器及安全产品运营情况</w:t>
      </w:r>
      <w:r w:rsidRPr="00D453EC">
        <w:rPr>
          <w:rFonts w:asciiTheme="minorEastAsia" w:hAnsiTheme="minorEastAsia" w:hint="eastAsia"/>
          <w:sz w:val="24"/>
        </w:rPr>
        <w:t>.</w:t>
      </w:r>
    </w:p>
    <w:p w14:paraId="3E74E0CF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3</w:t>
      </w:r>
      <w:r w:rsidRPr="00D453EC">
        <w:rPr>
          <w:rFonts w:asciiTheme="minorEastAsia" w:hAnsiTheme="minorEastAsia" w:hint="eastAsia"/>
          <w:sz w:val="24"/>
        </w:rPr>
        <w:t>）每天、每周、每月分别具备不同程度的数据备份。</w:t>
      </w:r>
    </w:p>
    <w:p w14:paraId="24E14BC7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4</w:t>
      </w:r>
      <w:r w:rsidRPr="00D453EC">
        <w:rPr>
          <w:rFonts w:asciiTheme="minorEastAsia" w:hAnsiTheme="minorEastAsia" w:hint="eastAsia"/>
          <w:sz w:val="24"/>
        </w:rPr>
        <w:t>）及时做好安全软件的安全补丁下载和安装。</w:t>
      </w:r>
    </w:p>
    <w:p w14:paraId="0B71BF24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6</w:t>
      </w:r>
      <w:r w:rsidRPr="00D453EC">
        <w:rPr>
          <w:rFonts w:asciiTheme="minorEastAsia" w:hAnsiTheme="minorEastAsia" w:hint="eastAsia"/>
          <w:sz w:val="24"/>
        </w:rPr>
        <w:t>）协助提交各项安全检查数据查询，协助院方填写各类安全检查表格。</w:t>
      </w:r>
    </w:p>
    <w:p w14:paraId="25BE8958" w14:textId="3F7EA3D6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7</w:t>
      </w:r>
      <w:r w:rsidRPr="00D453EC">
        <w:rPr>
          <w:rFonts w:asciiTheme="minorEastAsia" w:hAnsiTheme="minorEastAsia" w:hint="eastAsia"/>
          <w:sz w:val="24"/>
        </w:rPr>
        <w:t>）应急</w:t>
      </w:r>
      <w:r w:rsidR="00380D78" w:rsidRPr="00D453EC">
        <w:rPr>
          <w:rFonts w:asciiTheme="minorEastAsia" w:hAnsiTheme="minorEastAsia" w:hint="eastAsia"/>
          <w:sz w:val="24"/>
        </w:rPr>
        <w:t>响应</w:t>
      </w:r>
      <w:r w:rsidRPr="00D453EC">
        <w:rPr>
          <w:rFonts w:asciiTheme="minorEastAsia" w:hAnsiTheme="minorEastAsia" w:hint="eastAsia"/>
          <w:sz w:val="24"/>
        </w:rPr>
        <w:t>服务，如遇特殊事件或大型攻击，提供最佳应对方案，并积极调整安全策略。</w:t>
      </w:r>
    </w:p>
    <w:p w14:paraId="19A7B077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8</w:t>
      </w:r>
      <w:r w:rsidRPr="00D453EC">
        <w:rPr>
          <w:rFonts w:asciiTheme="minorEastAsia" w:hAnsiTheme="minorEastAsia" w:hint="eastAsia"/>
          <w:sz w:val="24"/>
        </w:rPr>
        <w:t>）系统维护服务，提供全面的系统维护服务，从各相关应用系统及网站安全提供全方位的系统维护服务。</w:t>
      </w:r>
    </w:p>
    <w:p w14:paraId="5129813F" w14:textId="7777777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9</w:t>
      </w:r>
      <w:r w:rsidRPr="00D453EC">
        <w:rPr>
          <w:rFonts w:asciiTheme="minorEastAsia" w:hAnsiTheme="minorEastAsia" w:hint="eastAsia"/>
          <w:sz w:val="24"/>
        </w:rPr>
        <w:t>）系统巡检服务，针对网站相关安全产品或系统及网站安全提供全面的巡</w:t>
      </w:r>
      <w:r w:rsidRPr="00D453EC">
        <w:rPr>
          <w:rFonts w:asciiTheme="minorEastAsia" w:hAnsiTheme="minorEastAsia" w:hint="eastAsia"/>
          <w:sz w:val="24"/>
        </w:rPr>
        <w:lastRenderedPageBreak/>
        <w:t>检服务。</w:t>
      </w:r>
    </w:p>
    <w:p w14:paraId="40503AAF" w14:textId="2E7361C2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10</w:t>
      </w:r>
      <w:r w:rsidRPr="00D453EC">
        <w:rPr>
          <w:rFonts w:asciiTheme="minorEastAsia" w:hAnsiTheme="minorEastAsia" w:hint="eastAsia"/>
          <w:sz w:val="24"/>
        </w:rPr>
        <w:t>）产品培训服务，提供产品的安装部署及操作使用培训。</w:t>
      </w:r>
    </w:p>
    <w:p w14:paraId="391F93A2" w14:textId="711E5831" w:rsidR="00FA4AEF" w:rsidRPr="00D453EC" w:rsidRDefault="00A37E70" w:rsidP="00FA4AEF">
      <w:pPr>
        <w:pStyle w:val="3"/>
        <w:rPr>
          <w:sz w:val="24"/>
        </w:rPr>
      </w:pPr>
      <w:bookmarkStart w:id="39" w:name="_Toc130981268"/>
      <w:r>
        <w:rPr>
          <w:sz w:val="24"/>
        </w:rPr>
        <w:t>7</w:t>
      </w:r>
      <w:r w:rsidR="00FA4AEF" w:rsidRPr="00D453EC">
        <w:rPr>
          <w:sz w:val="24"/>
        </w:rPr>
        <w:t>.8 SSL证书基础级（通配型）</w:t>
      </w:r>
      <w:bookmarkEnd w:id="39"/>
    </w:p>
    <w:p w14:paraId="2F5F8384" w14:textId="7B908E25" w:rsidR="00FA4AEF" w:rsidRPr="00D453EC" w:rsidRDefault="00FA4AEF" w:rsidP="00FA4AEF">
      <w:pPr>
        <w:spacing w:line="360" w:lineRule="auto"/>
        <w:ind w:firstLineChars="200" w:firstLine="480"/>
        <w:rPr>
          <w:rFonts w:cs="仿宋"/>
          <w:sz w:val="24"/>
          <w:szCs w:val="24"/>
        </w:rPr>
      </w:pPr>
      <w:r w:rsidRPr="00D453EC">
        <w:rPr>
          <w:rFonts w:cs="仿宋" w:hint="eastAsia"/>
          <w:sz w:val="24"/>
          <w:szCs w:val="24"/>
        </w:rPr>
        <w:t>1）加密强度</w:t>
      </w:r>
      <w:r w:rsidRPr="00D453EC">
        <w:rPr>
          <w:rFonts w:cs="仿宋"/>
          <w:sz w:val="24"/>
          <w:szCs w:val="24"/>
        </w:rPr>
        <w:t>40位至256位自适应对称加密算法，2048位RSA公钥(非对称加密算法)。</w:t>
      </w:r>
    </w:p>
    <w:p w14:paraId="7E4522C2" w14:textId="5E9202DD" w:rsidR="00FA4AEF" w:rsidRPr="00D453EC" w:rsidRDefault="00FA4AEF" w:rsidP="00FA4AEF">
      <w:pPr>
        <w:spacing w:line="360" w:lineRule="auto"/>
        <w:ind w:firstLineChars="200" w:firstLine="480"/>
        <w:rPr>
          <w:rFonts w:cs="仿宋"/>
          <w:sz w:val="24"/>
          <w:szCs w:val="24"/>
        </w:rPr>
      </w:pPr>
      <w:r w:rsidRPr="00D453EC">
        <w:rPr>
          <w:rFonts w:cs="仿宋" w:hint="eastAsia"/>
          <w:sz w:val="24"/>
          <w:szCs w:val="24"/>
        </w:rPr>
        <w:t>2）支持通配型域名：支持</w:t>
      </w:r>
      <w:r w:rsidRPr="00D453EC">
        <w:rPr>
          <w:rFonts w:cs="仿宋"/>
          <w:sz w:val="24"/>
          <w:szCs w:val="24"/>
        </w:rPr>
        <w:t>*.domain.com，同一台物理服务器下的子域数量不限。</w:t>
      </w:r>
    </w:p>
    <w:p w14:paraId="3D537B71" w14:textId="5C471288" w:rsidR="00FA4AEF" w:rsidRPr="00D453EC" w:rsidRDefault="00FA4AEF" w:rsidP="00FA4AEF">
      <w:pPr>
        <w:spacing w:line="360" w:lineRule="auto"/>
        <w:ind w:firstLineChars="200" w:firstLine="480"/>
        <w:rPr>
          <w:rFonts w:cs="仿宋"/>
          <w:sz w:val="24"/>
          <w:szCs w:val="24"/>
        </w:rPr>
      </w:pPr>
      <w:r w:rsidRPr="00D453EC">
        <w:rPr>
          <w:rFonts w:cs="仿宋" w:hint="eastAsia"/>
          <w:sz w:val="24"/>
          <w:szCs w:val="24"/>
        </w:rPr>
        <w:t>3）支持双域名：一张证书免费同时支持两个相关域名</w:t>
      </w:r>
      <w:r w:rsidRPr="00D453EC">
        <w:rPr>
          <w:rFonts w:cs="仿宋"/>
          <w:sz w:val="24"/>
          <w:szCs w:val="24"/>
        </w:rPr>
        <w:t>(www.和没有www.)。</w:t>
      </w:r>
    </w:p>
    <w:p w14:paraId="46B36768" w14:textId="3FED88F4" w:rsidR="00FA4AEF" w:rsidRPr="00D453EC" w:rsidRDefault="00FA4AEF" w:rsidP="00FA4AEF">
      <w:pPr>
        <w:spacing w:line="360" w:lineRule="auto"/>
        <w:ind w:firstLineChars="200" w:firstLine="480"/>
        <w:rPr>
          <w:rFonts w:cs="仿宋"/>
          <w:sz w:val="24"/>
          <w:szCs w:val="24"/>
        </w:rPr>
      </w:pPr>
      <w:r w:rsidRPr="00D453EC">
        <w:rPr>
          <w:rFonts w:cs="仿宋" w:hint="eastAsia"/>
          <w:sz w:val="24"/>
          <w:szCs w:val="24"/>
        </w:rPr>
        <w:t>4）支持证书状态在线查询协议</w:t>
      </w:r>
      <w:r w:rsidRPr="00D453EC">
        <w:rPr>
          <w:rFonts w:cs="仿宋"/>
          <w:sz w:val="24"/>
          <w:szCs w:val="24"/>
        </w:rPr>
        <w:t>(OCSP)。</w:t>
      </w:r>
    </w:p>
    <w:p w14:paraId="1E549EDF" w14:textId="59BEFE75" w:rsidR="00FA4AEF" w:rsidRPr="00D453EC" w:rsidRDefault="00FA4AEF" w:rsidP="00FA4AEF">
      <w:pPr>
        <w:spacing w:line="360" w:lineRule="auto"/>
        <w:ind w:firstLineChars="200" w:firstLine="480"/>
        <w:rPr>
          <w:rFonts w:cs="仿宋"/>
          <w:sz w:val="24"/>
          <w:szCs w:val="24"/>
        </w:rPr>
      </w:pPr>
      <w:r w:rsidRPr="00D453EC">
        <w:rPr>
          <w:rFonts w:cs="仿宋" w:hint="eastAsia"/>
          <w:sz w:val="24"/>
          <w:szCs w:val="24"/>
        </w:rPr>
        <w:t>5）支持证书吊销列表</w:t>
      </w:r>
      <w:r w:rsidRPr="00D453EC">
        <w:rPr>
          <w:rFonts w:cs="仿宋"/>
          <w:sz w:val="24"/>
          <w:szCs w:val="24"/>
        </w:rPr>
        <w:t>(CRL)。</w:t>
      </w:r>
    </w:p>
    <w:p w14:paraId="1B7A2D11" w14:textId="77777777" w:rsidR="00FA4AEF" w:rsidRPr="00D453EC" w:rsidRDefault="00FA4AEF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</w:p>
    <w:p w14:paraId="60E81B85" w14:textId="1E31DA4C" w:rsidR="006C5B41" w:rsidRPr="00D453EC" w:rsidRDefault="00A37E70" w:rsidP="008E200D">
      <w:pPr>
        <w:pStyle w:val="2"/>
        <w:rPr>
          <w:rFonts w:asciiTheme="minorEastAsia" w:hAnsiTheme="minorEastAsia"/>
          <w:sz w:val="24"/>
        </w:rPr>
      </w:pPr>
      <w:bookmarkStart w:id="40" w:name="_Toc130981269"/>
      <w:r>
        <w:rPr>
          <w:rFonts w:asciiTheme="minorEastAsia" w:hAnsiTheme="minorEastAsia" w:hint="eastAsia"/>
          <w:sz w:val="24"/>
        </w:rPr>
        <w:t>八</w:t>
      </w:r>
      <w:r w:rsidR="006C5B41" w:rsidRPr="00D453EC">
        <w:rPr>
          <w:rFonts w:asciiTheme="minorEastAsia" w:hAnsiTheme="minorEastAsia" w:hint="eastAsia"/>
          <w:sz w:val="24"/>
        </w:rPr>
        <w:t>、安全产品配置与网站系统的适配性</w:t>
      </w:r>
      <w:bookmarkEnd w:id="40"/>
    </w:p>
    <w:p w14:paraId="4374B640" w14:textId="2F39A3B3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*</w:t>
      </w:r>
      <w:r w:rsidR="00A37E70">
        <w:rPr>
          <w:rFonts w:asciiTheme="minorEastAsia" w:hAnsiTheme="minorEastAsia"/>
          <w:sz w:val="24"/>
        </w:rPr>
        <w:t>8</w:t>
      </w:r>
      <w:r w:rsidRPr="00D453EC">
        <w:rPr>
          <w:rFonts w:asciiTheme="minorEastAsia" w:hAnsiTheme="minorEastAsia"/>
          <w:sz w:val="24"/>
        </w:rPr>
        <w:t xml:space="preserve">.1 </w:t>
      </w:r>
      <w:r w:rsidRPr="00D453EC">
        <w:rPr>
          <w:rFonts w:asciiTheme="minorEastAsia" w:hAnsiTheme="minorEastAsia" w:hint="eastAsia"/>
          <w:sz w:val="24"/>
        </w:rPr>
        <w:t>安全产品</w:t>
      </w:r>
      <w:r w:rsidRPr="00D453EC">
        <w:rPr>
          <w:rFonts w:asciiTheme="minorEastAsia" w:hAnsiTheme="minorEastAsia" w:hint="eastAsia"/>
          <w:sz w:val="24"/>
          <w:lang w:eastAsia="zh-Hans"/>
        </w:rPr>
        <w:t>的功能和配置</w:t>
      </w:r>
      <w:r w:rsidRPr="00D453EC">
        <w:rPr>
          <w:rFonts w:asciiTheme="minorEastAsia" w:hAnsiTheme="minorEastAsia" w:hint="eastAsia"/>
          <w:sz w:val="24"/>
        </w:rPr>
        <w:t>必须与</w:t>
      </w:r>
      <w:r w:rsidRPr="00D453EC">
        <w:rPr>
          <w:rFonts w:asciiTheme="minorEastAsia" w:hAnsiTheme="minorEastAsia" w:hint="eastAsia"/>
          <w:sz w:val="24"/>
          <w:lang w:eastAsia="zh-Hans"/>
        </w:rPr>
        <w:t>现有</w:t>
      </w:r>
      <w:r w:rsidRPr="00D453EC">
        <w:rPr>
          <w:rFonts w:asciiTheme="minorEastAsia" w:hAnsiTheme="minorEastAsia" w:hint="eastAsia"/>
          <w:sz w:val="24"/>
        </w:rPr>
        <w:t>网站</w:t>
      </w:r>
      <w:r w:rsidRPr="00D453EC">
        <w:rPr>
          <w:rFonts w:asciiTheme="minorEastAsia" w:hAnsiTheme="minorEastAsia" w:hint="eastAsia"/>
          <w:sz w:val="24"/>
          <w:lang w:eastAsia="zh-Hans"/>
        </w:rPr>
        <w:t>系统</w:t>
      </w:r>
      <w:r w:rsidRPr="00D453EC">
        <w:rPr>
          <w:rFonts w:asciiTheme="minorEastAsia" w:hAnsiTheme="minorEastAsia" w:hint="eastAsia"/>
          <w:sz w:val="24"/>
        </w:rPr>
        <w:t>的功能契合，达到安全防护</w:t>
      </w:r>
      <w:r w:rsidRPr="00D453EC">
        <w:rPr>
          <w:rFonts w:asciiTheme="minorEastAsia" w:hAnsiTheme="minorEastAsia" w:hint="eastAsia"/>
          <w:sz w:val="24"/>
          <w:lang w:eastAsia="zh-Hans"/>
        </w:rPr>
        <w:t>要求</w:t>
      </w:r>
      <w:r w:rsidRPr="00D453EC">
        <w:rPr>
          <w:rFonts w:asciiTheme="minorEastAsia" w:hAnsiTheme="minorEastAsia" w:hint="eastAsia"/>
          <w:sz w:val="24"/>
        </w:rPr>
        <w:t>的同时不影响网站</w:t>
      </w:r>
      <w:r w:rsidRPr="00D453EC">
        <w:rPr>
          <w:rFonts w:asciiTheme="minorEastAsia" w:hAnsiTheme="minorEastAsia" w:hint="eastAsia"/>
          <w:sz w:val="24"/>
          <w:lang w:eastAsia="zh-Hans"/>
        </w:rPr>
        <w:t>系统的</w:t>
      </w:r>
      <w:r w:rsidRPr="00D453EC">
        <w:rPr>
          <w:rFonts w:asciiTheme="minorEastAsia" w:hAnsiTheme="minorEastAsia" w:hint="eastAsia"/>
          <w:sz w:val="24"/>
        </w:rPr>
        <w:t>正常运行</w:t>
      </w:r>
      <w:r w:rsidRPr="00D453EC">
        <w:rPr>
          <w:rFonts w:asciiTheme="minorEastAsia" w:hAnsiTheme="minorEastAsia"/>
          <w:sz w:val="24"/>
        </w:rPr>
        <w:t>。</w:t>
      </w:r>
      <w:r w:rsidRPr="00D453EC">
        <w:rPr>
          <w:rFonts w:asciiTheme="minorEastAsia" w:hAnsiTheme="minorEastAsia" w:hint="eastAsia"/>
          <w:sz w:val="24"/>
        </w:rPr>
        <w:t>供应商</w:t>
      </w:r>
      <w:r w:rsidR="00C70E45" w:rsidRPr="00D453EC">
        <w:rPr>
          <w:rFonts w:asciiTheme="minorEastAsia" w:hAnsiTheme="minorEastAsia" w:hint="eastAsia"/>
          <w:sz w:val="24"/>
        </w:rPr>
        <w:t>必</w:t>
      </w:r>
      <w:r w:rsidRPr="00D453EC">
        <w:rPr>
          <w:rFonts w:asciiTheme="minorEastAsia" w:hAnsiTheme="minorEastAsia" w:hint="eastAsia"/>
          <w:sz w:val="24"/>
        </w:rPr>
        <w:t>须出具授权代表签字盖章的承诺书（格式自拟）。</w:t>
      </w:r>
    </w:p>
    <w:p w14:paraId="6F809588" w14:textId="19DD1727" w:rsidR="006C5B41" w:rsidRPr="00D453EC" w:rsidRDefault="006C5B41" w:rsidP="006C5B41">
      <w:pPr>
        <w:spacing w:line="500" w:lineRule="exact"/>
        <w:ind w:firstLineChars="200" w:firstLine="480"/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>*</w:t>
      </w:r>
      <w:r w:rsidR="00A37E70">
        <w:rPr>
          <w:rFonts w:asciiTheme="minorEastAsia" w:hAnsiTheme="minorEastAsia"/>
          <w:sz w:val="24"/>
        </w:rPr>
        <w:t>8</w:t>
      </w:r>
      <w:r w:rsidRPr="00D453EC">
        <w:rPr>
          <w:rFonts w:asciiTheme="minorEastAsia" w:hAnsiTheme="minorEastAsia"/>
          <w:sz w:val="24"/>
        </w:rPr>
        <w:t xml:space="preserve">.2 </w:t>
      </w:r>
      <w:r w:rsidRPr="00D453EC">
        <w:rPr>
          <w:rFonts w:asciiTheme="minorEastAsia" w:hAnsiTheme="minorEastAsia" w:hint="eastAsia"/>
          <w:sz w:val="24"/>
        </w:rPr>
        <w:t>供应商所提供的安全产品必须</w:t>
      </w:r>
      <w:r w:rsidRPr="00D453EC">
        <w:rPr>
          <w:rFonts w:asciiTheme="minorEastAsia" w:hAnsiTheme="minorEastAsia" w:hint="eastAsia"/>
          <w:sz w:val="24"/>
          <w:lang w:eastAsia="zh-Hans"/>
        </w:rPr>
        <w:t>满足现有网站系统</w:t>
      </w:r>
      <w:r w:rsidRPr="00D453EC">
        <w:rPr>
          <w:rFonts w:asciiTheme="minorEastAsia" w:hAnsiTheme="minorEastAsia" w:hint="eastAsia"/>
          <w:sz w:val="24"/>
        </w:rPr>
        <w:t>的</w:t>
      </w:r>
      <w:r w:rsidRPr="00D453EC">
        <w:rPr>
          <w:rFonts w:asciiTheme="minorEastAsia" w:hAnsiTheme="minorEastAsia" w:hint="eastAsia"/>
          <w:sz w:val="24"/>
          <w:lang w:eastAsia="zh-Hans"/>
        </w:rPr>
        <w:t>通用</w:t>
      </w:r>
      <w:r w:rsidRPr="00D453EC">
        <w:rPr>
          <w:rFonts w:asciiTheme="minorEastAsia" w:hAnsiTheme="minorEastAsia" w:hint="eastAsia"/>
          <w:sz w:val="24"/>
          <w:lang w:eastAsia="zh-Hans"/>
        </w:rPr>
        <w:t>w</w:t>
      </w:r>
      <w:r w:rsidRPr="00D453EC">
        <w:rPr>
          <w:rFonts w:asciiTheme="minorEastAsia" w:hAnsiTheme="minorEastAsia"/>
          <w:sz w:val="24"/>
          <w:lang w:eastAsia="zh-Hans"/>
        </w:rPr>
        <w:t>ebservice</w:t>
      </w:r>
      <w:r w:rsidRPr="00D453EC">
        <w:rPr>
          <w:rFonts w:asciiTheme="minorEastAsia" w:hAnsiTheme="minorEastAsia" w:hint="eastAsia"/>
          <w:sz w:val="24"/>
        </w:rPr>
        <w:t>接口</w:t>
      </w:r>
      <w:r w:rsidRPr="00D453EC">
        <w:rPr>
          <w:rFonts w:asciiTheme="minorEastAsia" w:hAnsiTheme="minorEastAsia" w:hint="eastAsia"/>
          <w:sz w:val="24"/>
          <w:lang w:eastAsia="zh-Hans"/>
        </w:rPr>
        <w:t>要求</w:t>
      </w:r>
      <w:r w:rsidRPr="00D453EC">
        <w:rPr>
          <w:rFonts w:asciiTheme="minorEastAsia" w:hAnsiTheme="minorEastAsia" w:hint="eastAsia"/>
          <w:sz w:val="24"/>
        </w:rPr>
        <w:t>，不影响网站</w:t>
      </w:r>
      <w:r w:rsidRPr="00D453EC">
        <w:rPr>
          <w:rFonts w:asciiTheme="minorEastAsia" w:hAnsiTheme="minorEastAsia" w:hint="eastAsia"/>
          <w:sz w:val="24"/>
          <w:lang w:eastAsia="zh-Hans"/>
        </w:rPr>
        <w:t>通用接口</w:t>
      </w:r>
      <w:r w:rsidRPr="00D453EC">
        <w:rPr>
          <w:rFonts w:asciiTheme="minorEastAsia" w:hAnsiTheme="minorEastAsia" w:hint="eastAsia"/>
          <w:sz w:val="24"/>
        </w:rPr>
        <w:t>正常运行，供应商须出具授权代表签字盖章的相关承诺书（格式自拟）</w:t>
      </w:r>
      <w:r w:rsidRPr="00D453EC">
        <w:rPr>
          <w:rFonts w:asciiTheme="minorEastAsia" w:hAnsiTheme="minorEastAsia"/>
          <w:sz w:val="24"/>
        </w:rPr>
        <w:t>，</w:t>
      </w:r>
      <w:r w:rsidRPr="00D453EC">
        <w:rPr>
          <w:rFonts w:asciiTheme="minorEastAsia" w:hAnsiTheme="minorEastAsia" w:hint="eastAsia"/>
          <w:sz w:val="24"/>
          <w:lang w:eastAsia="zh-Hans"/>
        </w:rPr>
        <w:t>承诺如不能达到要求则承担全部责任</w:t>
      </w:r>
      <w:r w:rsidRPr="00D453EC">
        <w:rPr>
          <w:rFonts w:asciiTheme="minorEastAsia" w:hAnsiTheme="minorEastAsia" w:hint="eastAsia"/>
          <w:sz w:val="24"/>
        </w:rPr>
        <w:t>。</w:t>
      </w:r>
    </w:p>
    <w:p w14:paraId="5FF1E515" w14:textId="2155C3D8" w:rsidR="00106C02" w:rsidRPr="00D453EC" w:rsidRDefault="00106C02" w:rsidP="006C5B41">
      <w:pPr>
        <w:spacing w:line="500" w:lineRule="exact"/>
        <w:ind w:firstLineChars="200" w:firstLine="482"/>
        <w:rPr>
          <w:rFonts w:asciiTheme="minorEastAsia" w:hAnsiTheme="minorEastAsia"/>
          <w:b/>
          <w:bCs/>
          <w:sz w:val="24"/>
        </w:rPr>
      </w:pPr>
      <w:r w:rsidRPr="00D453EC">
        <w:rPr>
          <w:rFonts w:asciiTheme="minorEastAsia" w:hAnsiTheme="minorEastAsia" w:hint="eastAsia"/>
          <w:b/>
          <w:bCs/>
          <w:sz w:val="24"/>
        </w:rPr>
        <w:t>注：</w:t>
      </w:r>
      <w:r w:rsidRPr="00D453EC">
        <w:rPr>
          <w:rFonts w:asciiTheme="minorEastAsia" w:hAnsiTheme="minorEastAsia"/>
          <w:b/>
          <w:bCs/>
          <w:sz w:val="24"/>
        </w:rPr>
        <w:t>*</w:t>
      </w:r>
      <w:r w:rsidRPr="00D453EC">
        <w:rPr>
          <w:rFonts w:asciiTheme="minorEastAsia" w:hAnsiTheme="minorEastAsia"/>
          <w:b/>
          <w:bCs/>
          <w:sz w:val="24"/>
        </w:rPr>
        <w:t>要求为必须提供项，不提供为不满足</w:t>
      </w:r>
      <w:r w:rsidRPr="00D453EC">
        <w:rPr>
          <w:rFonts w:asciiTheme="minorEastAsia" w:hAnsiTheme="minorEastAsia" w:hint="eastAsia"/>
          <w:b/>
          <w:bCs/>
          <w:sz w:val="24"/>
        </w:rPr>
        <w:t>招标</w:t>
      </w:r>
      <w:r w:rsidRPr="00D453EC">
        <w:rPr>
          <w:rFonts w:asciiTheme="minorEastAsia" w:hAnsiTheme="minorEastAsia"/>
          <w:b/>
          <w:bCs/>
          <w:sz w:val="24"/>
        </w:rPr>
        <w:t>要求</w:t>
      </w:r>
      <w:r w:rsidRPr="00D453EC">
        <w:rPr>
          <w:rFonts w:asciiTheme="minorEastAsia" w:hAnsiTheme="minorEastAsia" w:hint="eastAsia"/>
          <w:b/>
          <w:bCs/>
          <w:sz w:val="24"/>
        </w:rPr>
        <w:t>。</w:t>
      </w:r>
    </w:p>
    <w:p w14:paraId="72B8DC85" w14:textId="5C9C9953" w:rsidR="006C5B41" w:rsidRPr="00D453EC" w:rsidRDefault="006C5B41" w:rsidP="006C5B41"/>
    <w:p w14:paraId="293643E3" w14:textId="3EE05459" w:rsidR="0032531B" w:rsidRPr="00D453EC" w:rsidRDefault="00A37E70" w:rsidP="008E200D">
      <w:pPr>
        <w:pStyle w:val="2"/>
        <w:rPr>
          <w:rFonts w:asciiTheme="minorEastAsia" w:hAnsiTheme="minorEastAsia"/>
          <w:sz w:val="24"/>
        </w:rPr>
      </w:pPr>
      <w:bookmarkStart w:id="41" w:name="_Toc130981270"/>
      <w:r>
        <w:rPr>
          <w:rFonts w:asciiTheme="minorEastAsia" w:hAnsiTheme="minorEastAsia" w:hint="eastAsia"/>
          <w:sz w:val="24"/>
        </w:rPr>
        <w:t>九</w:t>
      </w:r>
      <w:r w:rsidR="0032531B" w:rsidRPr="00D453EC">
        <w:rPr>
          <w:rFonts w:asciiTheme="minorEastAsia" w:hAnsiTheme="minorEastAsia" w:hint="eastAsia"/>
          <w:sz w:val="24"/>
        </w:rPr>
        <w:t>、远程标准服务要求</w:t>
      </w:r>
      <w:bookmarkEnd w:id="41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1134"/>
        <w:gridCol w:w="2835"/>
        <w:gridCol w:w="1922"/>
      </w:tblGrid>
      <w:tr w:rsidR="0032531B" w:rsidRPr="00D453EC" w14:paraId="399B6514" w14:textId="77777777" w:rsidTr="00501325">
        <w:trPr>
          <w:jc w:val="center"/>
        </w:trPr>
        <w:tc>
          <w:tcPr>
            <w:tcW w:w="704" w:type="dxa"/>
            <w:vAlign w:val="center"/>
          </w:tcPr>
          <w:p w14:paraId="3DD1AE90" w14:textId="79C3702E" w:rsidR="0032531B" w:rsidRPr="00D453EC" w:rsidRDefault="0032531B" w:rsidP="0032531B">
            <w:pPr>
              <w:jc w:val="center"/>
              <w:rPr>
                <w:b/>
                <w:bCs/>
                <w:sz w:val="20"/>
                <w:szCs w:val="20"/>
              </w:rPr>
            </w:pPr>
            <w:r w:rsidRPr="00D453E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01" w:type="dxa"/>
            <w:vAlign w:val="center"/>
          </w:tcPr>
          <w:p w14:paraId="3022A307" w14:textId="5905CB19" w:rsidR="0032531B" w:rsidRPr="00D453EC" w:rsidRDefault="0032531B" w:rsidP="0032531B">
            <w:pPr>
              <w:jc w:val="center"/>
              <w:rPr>
                <w:b/>
                <w:bCs/>
                <w:sz w:val="20"/>
                <w:szCs w:val="20"/>
              </w:rPr>
            </w:pPr>
            <w:r w:rsidRPr="00D453EC">
              <w:rPr>
                <w:rFonts w:hint="eastAsia"/>
                <w:b/>
                <w:bCs/>
                <w:sz w:val="20"/>
                <w:szCs w:val="20"/>
              </w:rPr>
              <w:t>服务内容</w:t>
            </w:r>
          </w:p>
        </w:tc>
        <w:tc>
          <w:tcPr>
            <w:tcW w:w="1134" w:type="dxa"/>
            <w:vAlign w:val="center"/>
          </w:tcPr>
          <w:p w14:paraId="3BD51FC8" w14:textId="600C73D0" w:rsidR="0032531B" w:rsidRPr="00D453EC" w:rsidRDefault="0032531B" w:rsidP="0032531B">
            <w:pPr>
              <w:jc w:val="center"/>
              <w:rPr>
                <w:b/>
                <w:bCs/>
                <w:sz w:val="20"/>
                <w:szCs w:val="20"/>
              </w:rPr>
            </w:pPr>
            <w:r w:rsidRPr="00D453EC">
              <w:rPr>
                <w:rFonts w:hint="eastAsia"/>
                <w:b/>
                <w:bCs/>
                <w:sz w:val="20"/>
                <w:szCs w:val="20"/>
              </w:rPr>
              <w:t>服务期限</w:t>
            </w:r>
          </w:p>
        </w:tc>
        <w:tc>
          <w:tcPr>
            <w:tcW w:w="2835" w:type="dxa"/>
            <w:vAlign w:val="center"/>
          </w:tcPr>
          <w:p w14:paraId="7A310622" w14:textId="24A78735" w:rsidR="0032531B" w:rsidRPr="00D453EC" w:rsidRDefault="0032531B" w:rsidP="0032531B">
            <w:pPr>
              <w:jc w:val="center"/>
              <w:rPr>
                <w:b/>
                <w:bCs/>
                <w:sz w:val="20"/>
                <w:szCs w:val="20"/>
              </w:rPr>
            </w:pPr>
            <w:r w:rsidRPr="00D453EC">
              <w:rPr>
                <w:rFonts w:hint="eastAsia"/>
                <w:b/>
                <w:bCs/>
                <w:sz w:val="20"/>
                <w:szCs w:val="20"/>
              </w:rPr>
              <w:t>服务描述</w:t>
            </w:r>
          </w:p>
        </w:tc>
        <w:tc>
          <w:tcPr>
            <w:tcW w:w="1922" w:type="dxa"/>
            <w:vAlign w:val="center"/>
          </w:tcPr>
          <w:p w14:paraId="45C53552" w14:textId="056D0B13" w:rsidR="0032531B" w:rsidRPr="00D453EC" w:rsidRDefault="0032531B" w:rsidP="0032531B">
            <w:pPr>
              <w:jc w:val="center"/>
              <w:rPr>
                <w:b/>
                <w:bCs/>
                <w:sz w:val="20"/>
                <w:szCs w:val="20"/>
              </w:rPr>
            </w:pPr>
            <w:r w:rsidRPr="00D453E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32531B" w:rsidRPr="00D453EC" w14:paraId="03E70CC5" w14:textId="77777777" w:rsidTr="00501325">
        <w:trPr>
          <w:jc w:val="center"/>
        </w:trPr>
        <w:tc>
          <w:tcPr>
            <w:tcW w:w="704" w:type="dxa"/>
            <w:vAlign w:val="center"/>
          </w:tcPr>
          <w:p w14:paraId="19818563" w14:textId="1D965B33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8E6E7A1" w14:textId="6AAFFFFB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互联网基础系统运维服务</w:t>
            </w:r>
          </w:p>
        </w:tc>
        <w:tc>
          <w:tcPr>
            <w:tcW w:w="1134" w:type="dxa"/>
            <w:vAlign w:val="center"/>
          </w:tcPr>
          <w:p w14:paraId="6D50DBF5" w14:textId="6B84D3F2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5213495A" w14:textId="14681C6C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按照医院购买的功能模块来划分范围提供系统升级</w:t>
            </w:r>
          </w:p>
        </w:tc>
        <w:tc>
          <w:tcPr>
            <w:tcW w:w="1922" w:type="dxa"/>
            <w:vAlign w:val="center"/>
          </w:tcPr>
          <w:p w14:paraId="48F1EB92" w14:textId="2AA2A2D2" w:rsidR="0032531B" w:rsidRPr="00D453EC" w:rsidRDefault="0045605A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/</w:t>
            </w:r>
          </w:p>
        </w:tc>
      </w:tr>
      <w:tr w:rsidR="0032531B" w:rsidRPr="00D453EC" w14:paraId="6D210430" w14:textId="77777777" w:rsidTr="00501325">
        <w:trPr>
          <w:jc w:val="center"/>
        </w:trPr>
        <w:tc>
          <w:tcPr>
            <w:tcW w:w="704" w:type="dxa"/>
            <w:vAlign w:val="center"/>
          </w:tcPr>
          <w:p w14:paraId="51E1950B" w14:textId="791707E3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61F98AB" w14:textId="0132573E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图文编辑排版服务</w:t>
            </w:r>
          </w:p>
        </w:tc>
        <w:tc>
          <w:tcPr>
            <w:tcW w:w="1134" w:type="dxa"/>
            <w:vAlign w:val="center"/>
          </w:tcPr>
          <w:p w14:paraId="1530B183" w14:textId="36E5ABC8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0816BCD2" w14:textId="693B6339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官网信息更新、维护</w:t>
            </w:r>
          </w:p>
        </w:tc>
        <w:tc>
          <w:tcPr>
            <w:tcW w:w="1922" w:type="dxa"/>
            <w:vAlign w:val="center"/>
          </w:tcPr>
          <w:p w14:paraId="6B5669AD" w14:textId="5F25FBC0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协助医院完成官网信息更新、维护，包括但不限于新闻、科室专</w:t>
            </w:r>
            <w:r w:rsidRPr="00D453EC">
              <w:rPr>
                <w:rFonts w:hint="eastAsia"/>
                <w:sz w:val="24"/>
                <w:szCs w:val="24"/>
              </w:rPr>
              <w:lastRenderedPageBreak/>
              <w:t>家</w:t>
            </w:r>
            <w:r w:rsidR="00C768EE" w:rsidRPr="00D453EC">
              <w:rPr>
                <w:rFonts w:hint="eastAsia"/>
                <w:sz w:val="24"/>
                <w:szCs w:val="24"/>
              </w:rPr>
              <w:t>、视频</w:t>
            </w:r>
            <w:r w:rsidRPr="00D453EC">
              <w:rPr>
                <w:rFonts w:hint="eastAsia"/>
                <w:sz w:val="24"/>
                <w:szCs w:val="24"/>
              </w:rPr>
              <w:t>等内容。</w:t>
            </w:r>
          </w:p>
        </w:tc>
      </w:tr>
      <w:tr w:rsidR="0032531B" w:rsidRPr="00D453EC" w14:paraId="3D460A6D" w14:textId="77777777" w:rsidTr="00501325">
        <w:trPr>
          <w:jc w:val="center"/>
        </w:trPr>
        <w:tc>
          <w:tcPr>
            <w:tcW w:w="704" w:type="dxa"/>
            <w:vAlign w:val="center"/>
          </w:tcPr>
          <w:p w14:paraId="12CE1BCE" w14:textId="430ACB5E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vAlign w:val="center"/>
          </w:tcPr>
          <w:p w14:paraId="080D7519" w14:textId="1C316AC9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运维媒体美工支持</w:t>
            </w:r>
          </w:p>
        </w:tc>
        <w:tc>
          <w:tcPr>
            <w:tcW w:w="1134" w:type="dxa"/>
            <w:vAlign w:val="center"/>
          </w:tcPr>
          <w:p w14:paraId="0751E999" w14:textId="74DBB531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7DAB275E" w14:textId="7777777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（1）Banner图设计</w:t>
            </w:r>
          </w:p>
          <w:p w14:paraId="6370F11B" w14:textId="7777777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sz w:val="24"/>
                <w:szCs w:val="24"/>
              </w:rPr>
              <w:t>（</w:t>
            </w:r>
            <w:r w:rsidRPr="00D453EC">
              <w:rPr>
                <w:rFonts w:hint="eastAsia"/>
                <w:sz w:val="24"/>
                <w:szCs w:val="24"/>
              </w:rPr>
              <w:t>2</w:t>
            </w:r>
            <w:r w:rsidRPr="00D453EC">
              <w:rPr>
                <w:sz w:val="24"/>
                <w:szCs w:val="24"/>
              </w:rPr>
              <w:t>）</w:t>
            </w:r>
            <w:r w:rsidRPr="00D453EC">
              <w:rPr>
                <w:rFonts w:hint="eastAsia"/>
                <w:sz w:val="24"/>
                <w:szCs w:val="24"/>
              </w:rPr>
              <w:t>专题页面设计</w:t>
            </w:r>
          </w:p>
          <w:p w14:paraId="6C7B37D2" w14:textId="7167A1B9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(</w:t>
            </w:r>
            <w:r w:rsidRPr="00D453EC">
              <w:rPr>
                <w:sz w:val="24"/>
                <w:szCs w:val="24"/>
              </w:rPr>
              <w:t>3)</w:t>
            </w:r>
            <w:r w:rsidRPr="00D453EC">
              <w:rPr>
                <w:rFonts w:hint="eastAsia"/>
                <w:sz w:val="24"/>
                <w:szCs w:val="24"/>
              </w:rPr>
              <w:t xml:space="preserve"> 对应页面手机</w:t>
            </w:r>
            <w:r w:rsidR="00380D78" w:rsidRPr="00D453EC">
              <w:rPr>
                <w:rFonts w:hint="eastAsia"/>
                <w:sz w:val="24"/>
                <w:szCs w:val="24"/>
              </w:rPr>
              <w:t>响应</w:t>
            </w:r>
            <w:r w:rsidRPr="00D453EC">
              <w:rPr>
                <w:rFonts w:hint="eastAsia"/>
                <w:sz w:val="24"/>
                <w:szCs w:val="24"/>
              </w:rPr>
              <w:t>式设计</w:t>
            </w:r>
          </w:p>
        </w:tc>
        <w:tc>
          <w:tcPr>
            <w:tcW w:w="1922" w:type="dxa"/>
            <w:vAlign w:val="center"/>
          </w:tcPr>
          <w:p w14:paraId="4E1957B1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28E73D0D" w14:textId="77777777" w:rsidTr="00501325">
        <w:trPr>
          <w:jc w:val="center"/>
        </w:trPr>
        <w:tc>
          <w:tcPr>
            <w:tcW w:w="704" w:type="dxa"/>
            <w:vAlign w:val="center"/>
          </w:tcPr>
          <w:p w14:paraId="213E3B50" w14:textId="4A1DE8E6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6B7642D4" w14:textId="74E876EF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四、服务器代运维服务</w:t>
            </w:r>
          </w:p>
        </w:tc>
        <w:tc>
          <w:tcPr>
            <w:tcW w:w="1134" w:type="dxa"/>
            <w:vAlign w:val="center"/>
          </w:tcPr>
          <w:p w14:paraId="32EEA5E5" w14:textId="1BA7DEE0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084E50AD" w14:textId="0E3B1987" w:rsidR="0032531B" w:rsidRPr="00D453EC" w:rsidRDefault="0032531B" w:rsidP="0032531B">
            <w:pPr>
              <w:jc w:val="left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（1）服务器安装、配置、监测、代运维服务</w:t>
            </w:r>
          </w:p>
          <w:p w14:paraId="3F79A2C3" w14:textId="4DEDBAFF" w:rsidR="0032531B" w:rsidRPr="00D453EC" w:rsidRDefault="0032531B" w:rsidP="0032531B">
            <w:pPr>
              <w:jc w:val="left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（2）操作系统安装、配置服务</w:t>
            </w:r>
          </w:p>
          <w:p w14:paraId="085F04CE" w14:textId="54E69CD7" w:rsidR="0032531B" w:rsidRPr="00D453EC" w:rsidRDefault="0032531B" w:rsidP="0032531B">
            <w:pPr>
              <w:jc w:val="left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（3）数据库安装、配置服务</w:t>
            </w:r>
          </w:p>
        </w:tc>
        <w:tc>
          <w:tcPr>
            <w:tcW w:w="1922" w:type="dxa"/>
            <w:vAlign w:val="center"/>
          </w:tcPr>
          <w:p w14:paraId="404818AB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6E5F23A6" w14:textId="77777777" w:rsidTr="00501325">
        <w:trPr>
          <w:jc w:val="center"/>
        </w:trPr>
        <w:tc>
          <w:tcPr>
            <w:tcW w:w="704" w:type="dxa"/>
            <w:vAlign w:val="center"/>
          </w:tcPr>
          <w:p w14:paraId="18A1B999" w14:textId="52E77830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F59F442" w14:textId="6D8D7584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系统数据代维服务</w:t>
            </w:r>
          </w:p>
        </w:tc>
        <w:tc>
          <w:tcPr>
            <w:tcW w:w="1134" w:type="dxa"/>
            <w:vAlign w:val="center"/>
          </w:tcPr>
          <w:p w14:paraId="08FC3B02" w14:textId="5C8EA85E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083B6CC6" w14:textId="7AFC2B71" w:rsidR="0032531B" w:rsidRPr="00D453EC" w:rsidRDefault="0032531B" w:rsidP="0032531B">
            <w:pPr>
              <w:jc w:val="left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（1）数据按需导入/导出服务</w:t>
            </w:r>
          </w:p>
          <w:p w14:paraId="6AC89436" w14:textId="37B15F69" w:rsidR="0032531B" w:rsidRPr="00D453EC" w:rsidRDefault="0032531B" w:rsidP="0045605A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（2）数据按需删除服务</w:t>
            </w:r>
          </w:p>
          <w:p w14:paraId="2BEAC2DF" w14:textId="42699E16" w:rsidR="0032531B" w:rsidRPr="00D453EC" w:rsidRDefault="0032531B" w:rsidP="0045605A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（3）数据按需替换服务</w:t>
            </w:r>
          </w:p>
          <w:p w14:paraId="4F706396" w14:textId="0AFE869C" w:rsidR="0032531B" w:rsidRPr="00D453EC" w:rsidRDefault="0032531B" w:rsidP="0032531B">
            <w:pPr>
              <w:jc w:val="left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（4）数据库打包、迁移服务</w:t>
            </w:r>
          </w:p>
        </w:tc>
        <w:tc>
          <w:tcPr>
            <w:tcW w:w="1922" w:type="dxa"/>
            <w:vAlign w:val="center"/>
          </w:tcPr>
          <w:p w14:paraId="25A9639C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7174AFE7" w14:textId="77777777" w:rsidTr="00501325">
        <w:trPr>
          <w:jc w:val="center"/>
        </w:trPr>
        <w:tc>
          <w:tcPr>
            <w:tcW w:w="704" w:type="dxa"/>
            <w:vAlign w:val="center"/>
          </w:tcPr>
          <w:p w14:paraId="26AA8679" w14:textId="5B7C709E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6F58C1F" w14:textId="6C319FCB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网站升级</w:t>
            </w:r>
          </w:p>
        </w:tc>
        <w:tc>
          <w:tcPr>
            <w:tcW w:w="1134" w:type="dxa"/>
            <w:vAlign w:val="center"/>
          </w:tcPr>
          <w:p w14:paraId="450D7BFF" w14:textId="724BC320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315AAD7F" w14:textId="4BC4A041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提供每月一次网站功能升级（如有，包括补丁安装）</w:t>
            </w:r>
          </w:p>
        </w:tc>
        <w:tc>
          <w:tcPr>
            <w:tcW w:w="1922" w:type="dxa"/>
            <w:vAlign w:val="center"/>
          </w:tcPr>
          <w:p w14:paraId="7EBE9C07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5B682AF7" w14:textId="77777777" w:rsidTr="00501325">
        <w:trPr>
          <w:jc w:val="center"/>
        </w:trPr>
        <w:tc>
          <w:tcPr>
            <w:tcW w:w="704" w:type="dxa"/>
            <w:vAlign w:val="center"/>
          </w:tcPr>
          <w:p w14:paraId="308E4119" w14:textId="46452869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C642390" w14:textId="46CBEF9B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数据备份</w:t>
            </w:r>
          </w:p>
        </w:tc>
        <w:tc>
          <w:tcPr>
            <w:tcW w:w="1134" w:type="dxa"/>
            <w:vAlign w:val="center"/>
          </w:tcPr>
          <w:p w14:paraId="08B53018" w14:textId="650CCEE2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2A02C7F6" w14:textId="14E83E22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每天、每周、每月进行不同程度的数据备份</w:t>
            </w:r>
          </w:p>
        </w:tc>
        <w:tc>
          <w:tcPr>
            <w:tcW w:w="1922" w:type="dxa"/>
            <w:vAlign w:val="center"/>
          </w:tcPr>
          <w:p w14:paraId="47BDE788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72996D68" w14:textId="77777777" w:rsidTr="00501325">
        <w:trPr>
          <w:jc w:val="center"/>
        </w:trPr>
        <w:tc>
          <w:tcPr>
            <w:tcW w:w="704" w:type="dxa"/>
            <w:vAlign w:val="center"/>
          </w:tcPr>
          <w:p w14:paraId="2628C3EC" w14:textId="03071BE2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04F102BD" w14:textId="42B639D2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BUG修复</w:t>
            </w:r>
          </w:p>
        </w:tc>
        <w:tc>
          <w:tcPr>
            <w:tcW w:w="1134" w:type="dxa"/>
            <w:vAlign w:val="center"/>
          </w:tcPr>
          <w:p w14:paraId="2D02C382" w14:textId="1F6E5C34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5E132A91" w14:textId="329D9761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负责修复网站功能BUG，保障网站功能的正常运行</w:t>
            </w:r>
          </w:p>
        </w:tc>
        <w:tc>
          <w:tcPr>
            <w:tcW w:w="1922" w:type="dxa"/>
            <w:vAlign w:val="center"/>
          </w:tcPr>
          <w:p w14:paraId="2054DC70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3531A740" w14:textId="77777777" w:rsidTr="00501325">
        <w:trPr>
          <w:jc w:val="center"/>
        </w:trPr>
        <w:tc>
          <w:tcPr>
            <w:tcW w:w="704" w:type="dxa"/>
            <w:vAlign w:val="center"/>
          </w:tcPr>
          <w:p w14:paraId="27C2D911" w14:textId="4CEA151F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790E37A4" w14:textId="44ED9D31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网站巡检</w:t>
            </w:r>
          </w:p>
        </w:tc>
        <w:tc>
          <w:tcPr>
            <w:tcW w:w="1134" w:type="dxa"/>
            <w:vAlign w:val="center"/>
          </w:tcPr>
          <w:p w14:paraId="31797FF2" w14:textId="06334984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1D2E3A03" w14:textId="21741DFB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常规每月提交一次巡检报告，如遇上级主管部门检查需要，可提供临时巡检报告。</w:t>
            </w:r>
          </w:p>
        </w:tc>
        <w:tc>
          <w:tcPr>
            <w:tcW w:w="1922" w:type="dxa"/>
            <w:vAlign w:val="center"/>
          </w:tcPr>
          <w:p w14:paraId="1174496D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1572D688" w14:textId="77777777" w:rsidTr="00501325">
        <w:trPr>
          <w:jc w:val="center"/>
        </w:trPr>
        <w:tc>
          <w:tcPr>
            <w:tcW w:w="704" w:type="dxa"/>
            <w:vAlign w:val="center"/>
          </w:tcPr>
          <w:p w14:paraId="48796CC3" w14:textId="719CEAEE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754E5AD0" w14:textId="1DF75AFA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节假日值守</w:t>
            </w:r>
          </w:p>
        </w:tc>
        <w:tc>
          <w:tcPr>
            <w:tcW w:w="1134" w:type="dxa"/>
            <w:vAlign w:val="center"/>
          </w:tcPr>
          <w:p w14:paraId="59FEE5EE" w14:textId="1DC396E4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22C7CBC8" w14:textId="7CCD5E2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重大节假日人工安全值守服务</w:t>
            </w:r>
          </w:p>
        </w:tc>
        <w:tc>
          <w:tcPr>
            <w:tcW w:w="1922" w:type="dxa"/>
            <w:vAlign w:val="center"/>
          </w:tcPr>
          <w:p w14:paraId="65E175D8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  <w:tr w:rsidR="0032531B" w:rsidRPr="00D453EC" w14:paraId="49FFD991" w14:textId="77777777" w:rsidTr="00501325">
        <w:trPr>
          <w:jc w:val="center"/>
        </w:trPr>
        <w:tc>
          <w:tcPr>
            <w:tcW w:w="704" w:type="dxa"/>
            <w:vAlign w:val="center"/>
          </w:tcPr>
          <w:p w14:paraId="64E4879C" w14:textId="06E69F8F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14:paraId="2E336428" w14:textId="55AB691B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技术咨询服务</w:t>
            </w:r>
          </w:p>
        </w:tc>
        <w:tc>
          <w:tcPr>
            <w:tcW w:w="1134" w:type="dxa"/>
            <w:vAlign w:val="center"/>
          </w:tcPr>
          <w:p w14:paraId="04962F5F" w14:textId="49B33735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1</w:t>
            </w:r>
            <w:r w:rsidRPr="00D453EC">
              <w:rPr>
                <w:sz w:val="24"/>
                <w:szCs w:val="24"/>
              </w:rPr>
              <w:t>年</w:t>
            </w:r>
          </w:p>
        </w:tc>
        <w:tc>
          <w:tcPr>
            <w:tcW w:w="2835" w:type="dxa"/>
            <w:vAlign w:val="center"/>
          </w:tcPr>
          <w:p w14:paraId="307D7687" w14:textId="55C00AED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（1）功能需求分析和评估服务</w:t>
            </w:r>
          </w:p>
          <w:p w14:paraId="5838F19B" w14:textId="7777777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（2）医院互联网技术顾问服务</w:t>
            </w:r>
          </w:p>
          <w:p w14:paraId="1B99BBF9" w14:textId="7777777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（3）节日提醒（节日提醒、系统功能使用情况提醒、安全提醒、专题设计提醒等）</w:t>
            </w:r>
          </w:p>
          <w:p w14:paraId="73CD122D" w14:textId="77777777" w:rsidR="0032531B" w:rsidRPr="00D453EC" w:rsidRDefault="0032531B" w:rsidP="0032531B">
            <w:pPr>
              <w:rPr>
                <w:sz w:val="24"/>
                <w:szCs w:val="24"/>
              </w:rPr>
            </w:pPr>
            <w:r w:rsidRPr="00D453EC">
              <w:rPr>
                <w:rFonts w:hint="eastAsia"/>
                <w:sz w:val="24"/>
                <w:szCs w:val="24"/>
              </w:rPr>
              <w:t>（4）按需提供培训服务</w:t>
            </w:r>
            <w:r w:rsidRPr="00D453EC">
              <w:rPr>
                <w:sz w:val="24"/>
                <w:szCs w:val="24"/>
              </w:rPr>
              <w:t>（</w:t>
            </w:r>
            <w:r w:rsidRPr="00D453EC">
              <w:rPr>
                <w:rFonts w:hint="eastAsia"/>
                <w:sz w:val="24"/>
                <w:szCs w:val="24"/>
              </w:rPr>
              <w:t>≤</w:t>
            </w:r>
            <w:r w:rsidRPr="00D453EC">
              <w:rPr>
                <w:sz w:val="24"/>
                <w:szCs w:val="24"/>
              </w:rPr>
              <w:t>2</w:t>
            </w:r>
            <w:r w:rsidRPr="00D453EC">
              <w:rPr>
                <w:rFonts w:hint="eastAsia"/>
                <w:sz w:val="24"/>
                <w:szCs w:val="24"/>
              </w:rPr>
              <w:t>次</w:t>
            </w:r>
            <w:r w:rsidRPr="00D453EC">
              <w:rPr>
                <w:sz w:val="24"/>
                <w:szCs w:val="24"/>
              </w:rPr>
              <w:t>/</w:t>
            </w:r>
            <w:r w:rsidRPr="00D453EC">
              <w:rPr>
                <w:rFonts w:hint="eastAsia"/>
                <w:sz w:val="24"/>
                <w:szCs w:val="24"/>
              </w:rPr>
              <w:t>年</w:t>
            </w:r>
            <w:r w:rsidRPr="00D453EC">
              <w:rPr>
                <w:sz w:val="24"/>
                <w:szCs w:val="24"/>
              </w:rPr>
              <w:t>）</w:t>
            </w:r>
          </w:p>
          <w:p w14:paraId="10A40504" w14:textId="5E997258" w:rsidR="0032531B" w:rsidRPr="00D453EC" w:rsidRDefault="0032531B" w:rsidP="0032531B">
            <w:pPr>
              <w:rPr>
                <w:sz w:val="24"/>
                <w:szCs w:val="24"/>
                <w:lang w:val="zh-TW"/>
              </w:rPr>
            </w:pPr>
            <w:r w:rsidRPr="00D453EC">
              <w:rPr>
                <w:rFonts w:hint="eastAsia"/>
                <w:sz w:val="24"/>
                <w:szCs w:val="24"/>
              </w:rPr>
              <w:t>（5）系统操作/功能咨询</w:t>
            </w:r>
          </w:p>
        </w:tc>
        <w:tc>
          <w:tcPr>
            <w:tcW w:w="1922" w:type="dxa"/>
            <w:vAlign w:val="center"/>
          </w:tcPr>
          <w:p w14:paraId="7F611216" w14:textId="77777777" w:rsidR="0032531B" w:rsidRPr="00D453EC" w:rsidRDefault="0032531B" w:rsidP="0032531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CC0DBC0" w14:textId="798DA34B" w:rsidR="00CD68E6" w:rsidRPr="00D453EC" w:rsidRDefault="00A37E70" w:rsidP="008E200D">
      <w:pPr>
        <w:pStyle w:val="2"/>
        <w:rPr>
          <w:rFonts w:asciiTheme="minorEastAsia" w:hAnsiTheme="minorEastAsia"/>
          <w:sz w:val="24"/>
        </w:rPr>
      </w:pPr>
      <w:bookmarkStart w:id="42" w:name="_Toc118122001"/>
      <w:bookmarkStart w:id="43" w:name="_Toc5659"/>
      <w:bookmarkStart w:id="44" w:name="_Toc130981271"/>
      <w:r>
        <w:rPr>
          <w:rFonts w:asciiTheme="minorEastAsia" w:hAnsiTheme="minorEastAsia" w:hint="eastAsia"/>
          <w:sz w:val="24"/>
        </w:rPr>
        <w:lastRenderedPageBreak/>
        <w:t>十</w:t>
      </w:r>
      <w:r w:rsidRPr="00D453EC">
        <w:rPr>
          <w:rFonts w:asciiTheme="minorEastAsia" w:hAnsiTheme="minorEastAsia" w:hint="eastAsia"/>
          <w:sz w:val="24"/>
        </w:rPr>
        <w:t>、</w:t>
      </w:r>
      <w:r w:rsidRPr="00D453EC">
        <w:rPr>
          <w:rFonts w:asciiTheme="minorEastAsia" w:hAnsiTheme="minorEastAsia"/>
          <w:sz w:val="24"/>
        </w:rPr>
        <w:t>评</w:t>
      </w:r>
      <w:r w:rsidRPr="00D453EC">
        <w:rPr>
          <w:rFonts w:asciiTheme="minorEastAsia" w:hAnsiTheme="minorEastAsia" w:hint="eastAsia"/>
          <w:sz w:val="24"/>
        </w:rPr>
        <w:t>分</w:t>
      </w:r>
      <w:r w:rsidRPr="00D453EC">
        <w:rPr>
          <w:rFonts w:asciiTheme="minorEastAsia" w:hAnsiTheme="minorEastAsia"/>
          <w:sz w:val="24"/>
        </w:rPr>
        <w:t>标准</w:t>
      </w:r>
      <w:bookmarkEnd w:id="42"/>
      <w:bookmarkEnd w:id="43"/>
      <w:bookmarkEnd w:id="44"/>
    </w:p>
    <w:p w14:paraId="2DBB24B3" w14:textId="77777777" w:rsidR="00CD68E6" w:rsidRPr="00D453EC" w:rsidRDefault="00CD68E6" w:rsidP="00CD68E6">
      <w:pPr>
        <w:rPr>
          <w:rFonts w:asciiTheme="minorEastAsia" w:hAnsiTheme="minorEastAsia"/>
          <w:sz w:val="24"/>
        </w:rPr>
      </w:pPr>
      <w:bookmarkStart w:id="45" w:name="_Toc339014311"/>
      <w:bookmarkStart w:id="46" w:name="_Toc319072089"/>
      <w:bookmarkStart w:id="47" w:name="_Toc338941903"/>
      <w:bookmarkStart w:id="48" w:name="_Toc334776572"/>
      <w:bookmarkStart w:id="49" w:name="_Toc338685126"/>
      <w:r w:rsidRPr="00D453EC">
        <w:rPr>
          <w:rFonts w:asciiTheme="minorEastAsia" w:hAnsiTheme="minorEastAsia"/>
          <w:sz w:val="24"/>
        </w:rPr>
        <w:t>1.</w:t>
      </w:r>
      <w:bookmarkEnd w:id="45"/>
      <w:bookmarkEnd w:id="46"/>
      <w:bookmarkEnd w:id="47"/>
      <w:bookmarkEnd w:id="48"/>
      <w:bookmarkEnd w:id="49"/>
      <w:r w:rsidRPr="00D453EC">
        <w:rPr>
          <w:rFonts w:asciiTheme="minorEastAsia" w:hAnsiTheme="minorEastAsia"/>
          <w:sz w:val="24"/>
        </w:rPr>
        <w:t xml:space="preserve"> </w:t>
      </w:r>
      <w:r w:rsidRPr="00D453EC">
        <w:rPr>
          <w:rFonts w:asciiTheme="minorEastAsia" w:hAnsiTheme="minorEastAsia"/>
          <w:sz w:val="24"/>
        </w:rPr>
        <w:t>有效性、完整性和响应程度的审核</w:t>
      </w:r>
    </w:p>
    <w:p w14:paraId="7F7BB998" w14:textId="77777777" w:rsidR="00CD68E6" w:rsidRPr="00D453EC" w:rsidRDefault="00CD68E6" w:rsidP="00CD68E6">
      <w:pPr>
        <w:rPr>
          <w:rFonts w:asciiTheme="minorEastAsia" w:hAnsiTheme="minorEastAsia"/>
          <w:sz w:val="24"/>
        </w:rPr>
      </w:pPr>
      <w:r w:rsidRPr="00D453EC">
        <w:rPr>
          <w:rFonts w:asciiTheme="minorEastAsia" w:hAnsiTheme="minorEastAsia"/>
          <w:sz w:val="24"/>
        </w:rPr>
        <w:t xml:space="preserve">2 </w:t>
      </w:r>
      <w:r w:rsidRPr="00D453EC">
        <w:rPr>
          <w:rFonts w:asciiTheme="minorEastAsia" w:hAnsiTheme="minorEastAsia"/>
          <w:sz w:val="24"/>
        </w:rPr>
        <w:t>综合评审</w:t>
      </w:r>
    </w:p>
    <w:tbl>
      <w:tblPr>
        <w:tblW w:w="9252" w:type="dxa"/>
        <w:jc w:val="center"/>
        <w:tblLook w:val="04A0" w:firstRow="1" w:lastRow="0" w:firstColumn="1" w:lastColumn="0" w:noHBand="0" w:noVBand="1"/>
      </w:tblPr>
      <w:tblGrid>
        <w:gridCol w:w="1129"/>
        <w:gridCol w:w="1985"/>
        <w:gridCol w:w="6138"/>
      </w:tblGrid>
      <w:tr w:rsidR="00CD68E6" w:rsidRPr="00D453EC" w14:paraId="450AE50A" w14:textId="77777777" w:rsidTr="00204ADB">
        <w:trPr>
          <w:trHeight w:val="55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02DD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Cs w:val="21"/>
              </w:rPr>
              <w:t>内容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6C1DC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Cs w:val="21"/>
              </w:rPr>
              <w:t>评分因素分项</w:t>
            </w:r>
          </w:p>
        </w:tc>
        <w:tc>
          <w:tcPr>
            <w:tcW w:w="6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EC24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 w:rsidRPr="00D453EC">
              <w:rPr>
                <w:rFonts w:asciiTheme="minorEastAsia" w:hAnsiTheme="minorEastAsia" w:hint="eastAsia"/>
                <w:b/>
                <w:bCs/>
                <w:szCs w:val="21"/>
              </w:rPr>
              <w:t>评分标准</w:t>
            </w:r>
          </w:p>
        </w:tc>
      </w:tr>
      <w:tr w:rsidR="00CD68E6" w:rsidRPr="00D453EC" w14:paraId="7AE083E1" w14:textId="77777777" w:rsidTr="00204ADB">
        <w:trPr>
          <w:trHeight w:val="96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180CE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价格部分</w:t>
            </w:r>
            <w:r w:rsidRPr="00D453EC">
              <w:rPr>
                <w:rFonts w:asciiTheme="minorEastAsia" w:hAnsiTheme="minorEastAsia" w:hint="eastAsia"/>
                <w:sz w:val="20"/>
              </w:rPr>
              <w:t>(</w:t>
            </w:r>
            <w:r w:rsidRPr="00D453EC">
              <w:rPr>
                <w:rFonts w:asciiTheme="minorEastAsia" w:hAnsiTheme="minorEastAsia"/>
                <w:sz w:val="20"/>
              </w:rPr>
              <w:t>20</w:t>
            </w:r>
            <w:r w:rsidRPr="00D453EC">
              <w:rPr>
                <w:rFonts w:asciiTheme="minorEastAsia" w:hAnsiTheme="minorEastAsia" w:hint="eastAsia"/>
                <w:sz w:val="20"/>
              </w:rPr>
              <w:t>分</w:t>
            </w:r>
            <w:r w:rsidRPr="00D453EC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74650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报价评分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7440E" w14:textId="5DEA6ACC" w:rsidR="002E32B9" w:rsidRPr="00D453EC" w:rsidRDefault="002E32B9" w:rsidP="002E32B9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评标价格分数</w:t>
            </w:r>
            <w:r w:rsidRPr="00D453EC">
              <w:rPr>
                <w:rFonts w:asciiTheme="minorEastAsia" w:hAnsiTheme="minorEastAsia"/>
                <w:sz w:val="20"/>
              </w:rPr>
              <w:t>=</w:t>
            </w:r>
            <w:r w:rsidRPr="00D453EC">
              <w:rPr>
                <w:rFonts w:asciiTheme="minorEastAsia" w:hAnsiTheme="minorEastAsia"/>
                <w:sz w:val="20"/>
              </w:rPr>
              <w:t>（评标基准价</w:t>
            </w:r>
            <w:r w:rsidRPr="00D453EC">
              <w:rPr>
                <w:rFonts w:asciiTheme="minorEastAsia" w:hAnsiTheme="minorEastAsia"/>
                <w:sz w:val="20"/>
              </w:rPr>
              <w:t>/</w:t>
            </w:r>
            <w:r w:rsidRPr="00D453EC">
              <w:rPr>
                <w:rFonts w:asciiTheme="minorEastAsia" w:hAnsiTheme="minorEastAsia"/>
                <w:sz w:val="20"/>
              </w:rPr>
              <w:t>投标报价）</w:t>
            </w:r>
            <w:r w:rsidRPr="00D453EC">
              <w:rPr>
                <w:rFonts w:asciiTheme="minorEastAsia" w:hAnsiTheme="minorEastAsia"/>
                <w:sz w:val="20"/>
              </w:rPr>
              <w:t>×</w:t>
            </w:r>
            <w:r w:rsidRPr="00D453EC">
              <w:rPr>
                <w:rFonts w:asciiTheme="minorEastAsia" w:hAnsiTheme="minorEastAsia"/>
                <w:sz w:val="20"/>
              </w:rPr>
              <w:t>价格权重（</w:t>
            </w:r>
            <w:r w:rsidRPr="00D453EC">
              <w:rPr>
                <w:rFonts w:asciiTheme="minorEastAsia" w:hAnsiTheme="minorEastAsia" w:hint="eastAsia"/>
                <w:sz w:val="20"/>
              </w:rPr>
              <w:t>2</w:t>
            </w:r>
            <w:r w:rsidRPr="00D453EC">
              <w:rPr>
                <w:rFonts w:asciiTheme="minorEastAsia" w:hAnsiTheme="minorEastAsia"/>
                <w:sz w:val="20"/>
              </w:rPr>
              <w:t>0%</w:t>
            </w:r>
            <w:r w:rsidRPr="00D453EC">
              <w:rPr>
                <w:rFonts w:asciiTheme="minorEastAsia" w:hAnsiTheme="minorEastAsia"/>
                <w:sz w:val="20"/>
              </w:rPr>
              <w:t>）</w:t>
            </w:r>
            <w:r w:rsidRPr="00D453EC">
              <w:rPr>
                <w:rFonts w:asciiTheme="minorEastAsia" w:hAnsiTheme="minorEastAsia"/>
                <w:sz w:val="20"/>
              </w:rPr>
              <w:t>×100</w:t>
            </w:r>
          </w:p>
          <w:p w14:paraId="34AA0DCF" w14:textId="5E9AC5DE" w:rsidR="00CD68E6" w:rsidRPr="00D453EC" w:rsidRDefault="002E32B9" w:rsidP="002E32B9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所有有效投标人报价的平均价作为评标基准价，最高得</w:t>
            </w:r>
            <w:r w:rsidRPr="00D453EC">
              <w:rPr>
                <w:rFonts w:asciiTheme="minorEastAsia" w:hAnsiTheme="minorEastAsia"/>
                <w:sz w:val="20"/>
              </w:rPr>
              <w:t>10</w:t>
            </w:r>
            <w:r w:rsidRPr="00D453EC">
              <w:rPr>
                <w:rFonts w:asciiTheme="minorEastAsia" w:hAnsiTheme="minorEastAsia"/>
                <w:sz w:val="20"/>
              </w:rPr>
              <w:t>分。</w:t>
            </w:r>
          </w:p>
        </w:tc>
      </w:tr>
      <w:tr w:rsidR="00CD68E6" w:rsidRPr="00D453EC" w14:paraId="5F9410A2" w14:textId="77777777" w:rsidTr="00204ADB">
        <w:trPr>
          <w:trHeight w:val="102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304C19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技术部分</w:t>
            </w:r>
            <w:r w:rsidRPr="00D453EC">
              <w:rPr>
                <w:rFonts w:asciiTheme="minorEastAsia" w:hAnsiTheme="minorEastAsia" w:hint="eastAsia"/>
                <w:sz w:val="20"/>
              </w:rPr>
              <w:t>(5</w:t>
            </w:r>
            <w:r w:rsidRPr="00D453EC">
              <w:rPr>
                <w:rFonts w:asciiTheme="minorEastAsia" w:hAnsiTheme="minorEastAsia"/>
                <w:sz w:val="20"/>
              </w:rPr>
              <w:t>0</w:t>
            </w:r>
            <w:r w:rsidRPr="00D453EC">
              <w:rPr>
                <w:rFonts w:asciiTheme="minorEastAsia" w:hAnsiTheme="minorEastAsia" w:hint="eastAsia"/>
                <w:sz w:val="20"/>
              </w:rPr>
              <w:t>分</w:t>
            </w:r>
            <w:r w:rsidRPr="00D453EC">
              <w:rPr>
                <w:rFonts w:asciiTheme="minorEastAsia" w:hAnsiTheme="minorEastAsia" w:hint="eastAsia"/>
                <w:sz w:val="2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E40A36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对投标人整体服务方案的评价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89D20" w14:textId="77777777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投标人根据自行了解情况制作技术服务方案，根据服务方案详细程度：系统运维、信息安全、网站维护、云资源服务、应急服务保障等进行综合评比：</w:t>
            </w:r>
          </w:p>
          <w:p w14:paraId="5E04B298" w14:textId="355C7A29" w:rsidR="00204ADB" w:rsidRPr="00D453EC" w:rsidRDefault="00CD68E6" w:rsidP="00204ADB">
            <w:pPr>
              <w:widowControl/>
              <w:jc w:val="left"/>
              <w:rPr>
                <w:sz w:val="20"/>
              </w:rPr>
            </w:pPr>
            <w:r w:rsidRPr="00D453EC">
              <w:rPr>
                <w:rFonts w:hint="eastAsia"/>
                <w:sz w:val="20"/>
              </w:rPr>
              <w:t>项目整体服务方案</w:t>
            </w:r>
            <w:r w:rsidR="001B4BED" w:rsidRPr="00D453EC">
              <w:rPr>
                <w:rFonts w:hint="eastAsia"/>
                <w:sz w:val="20"/>
              </w:rPr>
              <w:t>清晰，</w:t>
            </w:r>
            <w:r w:rsidRPr="00D453EC">
              <w:rPr>
                <w:rFonts w:hint="eastAsia"/>
                <w:sz w:val="20"/>
              </w:rPr>
              <w:t>合理性、针对性强得</w:t>
            </w:r>
            <w:r w:rsidRPr="00D453EC">
              <w:rPr>
                <w:sz w:val="20"/>
              </w:rPr>
              <w:t>20</w:t>
            </w:r>
            <w:r w:rsidRPr="00D453EC">
              <w:rPr>
                <w:rFonts w:hint="eastAsia"/>
                <w:sz w:val="20"/>
              </w:rPr>
              <w:t>分；</w:t>
            </w:r>
          </w:p>
          <w:p w14:paraId="07812F3F" w14:textId="7A08B862" w:rsidR="00204ADB" w:rsidRPr="00D453EC" w:rsidRDefault="00CD68E6" w:rsidP="00204ADB">
            <w:pPr>
              <w:widowControl/>
              <w:jc w:val="left"/>
              <w:rPr>
                <w:sz w:val="20"/>
              </w:rPr>
            </w:pPr>
            <w:r w:rsidRPr="00D453EC">
              <w:rPr>
                <w:rFonts w:hint="eastAsia"/>
                <w:sz w:val="20"/>
              </w:rPr>
              <w:t>项目整体服务方案</w:t>
            </w:r>
            <w:r w:rsidR="001B4BED" w:rsidRPr="00D453EC">
              <w:rPr>
                <w:rFonts w:hint="eastAsia"/>
                <w:sz w:val="20"/>
              </w:rPr>
              <w:t>基本</w:t>
            </w:r>
            <w:r w:rsidRPr="00D453EC">
              <w:rPr>
                <w:rFonts w:hint="eastAsia"/>
                <w:sz w:val="20"/>
              </w:rPr>
              <w:t>合理性、</w:t>
            </w:r>
            <w:r w:rsidR="001B4BED" w:rsidRPr="00D453EC">
              <w:rPr>
                <w:rFonts w:hint="eastAsia"/>
                <w:sz w:val="20"/>
              </w:rPr>
              <w:t>有</w:t>
            </w:r>
            <w:r w:rsidRPr="00D453EC">
              <w:rPr>
                <w:rFonts w:hint="eastAsia"/>
                <w:sz w:val="20"/>
              </w:rPr>
              <w:t>针对性得1</w:t>
            </w:r>
            <w:r w:rsidRPr="00D453EC">
              <w:rPr>
                <w:sz w:val="20"/>
              </w:rPr>
              <w:t>0</w:t>
            </w:r>
            <w:r w:rsidRPr="00D453EC">
              <w:rPr>
                <w:rFonts w:hint="eastAsia"/>
                <w:sz w:val="20"/>
              </w:rPr>
              <w:t>分；</w:t>
            </w:r>
          </w:p>
          <w:p w14:paraId="3C60907E" w14:textId="49BE7220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hint="eastAsia"/>
                <w:sz w:val="20"/>
              </w:rPr>
              <w:t>项目整体服务方案</w:t>
            </w:r>
            <w:r w:rsidR="001B4BED" w:rsidRPr="00D453EC">
              <w:rPr>
                <w:rFonts w:hint="eastAsia"/>
                <w:sz w:val="20"/>
              </w:rPr>
              <w:t>不</w:t>
            </w:r>
            <w:r w:rsidRPr="00D453EC">
              <w:rPr>
                <w:rFonts w:hint="eastAsia"/>
                <w:sz w:val="20"/>
              </w:rPr>
              <w:t>合理、</w:t>
            </w:r>
            <w:r w:rsidR="001B4BED" w:rsidRPr="00D453EC">
              <w:rPr>
                <w:rFonts w:hint="eastAsia"/>
                <w:sz w:val="20"/>
              </w:rPr>
              <w:t>无</w:t>
            </w:r>
            <w:r w:rsidRPr="00D453EC">
              <w:rPr>
                <w:rFonts w:hint="eastAsia"/>
                <w:sz w:val="20"/>
              </w:rPr>
              <w:t>针对性得0分</w:t>
            </w:r>
          </w:p>
        </w:tc>
      </w:tr>
      <w:tr w:rsidR="00CD68E6" w:rsidRPr="00D453EC" w14:paraId="466B8415" w14:textId="77777777" w:rsidTr="00204ADB">
        <w:trPr>
          <w:trHeight w:val="102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4EEF0B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4AD1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841B41" w14:textId="77777777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根据“人工安全技术运维服务”合理性、针对性评分：</w:t>
            </w:r>
          </w:p>
          <w:p w14:paraId="6F165298" w14:textId="77777777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满足一项得</w:t>
            </w:r>
            <w:r w:rsidRPr="00D453EC">
              <w:rPr>
                <w:rFonts w:asciiTheme="minorEastAsia" w:hAnsiTheme="minorEastAsia" w:hint="eastAsia"/>
                <w:sz w:val="20"/>
              </w:rPr>
              <w:t>2</w:t>
            </w:r>
            <w:r w:rsidRPr="00D453EC">
              <w:rPr>
                <w:rFonts w:asciiTheme="minorEastAsia" w:hAnsiTheme="minorEastAsia" w:hint="eastAsia"/>
                <w:sz w:val="20"/>
              </w:rPr>
              <w:t>分，最高</w:t>
            </w:r>
            <w:r w:rsidRPr="00D453EC">
              <w:rPr>
                <w:rFonts w:asciiTheme="minorEastAsia" w:hAnsiTheme="minorEastAsia" w:hint="eastAsia"/>
                <w:sz w:val="20"/>
              </w:rPr>
              <w:t>2</w:t>
            </w:r>
            <w:r w:rsidRPr="00D453EC">
              <w:rPr>
                <w:rFonts w:asciiTheme="minorEastAsia" w:hAnsiTheme="minorEastAsia"/>
                <w:sz w:val="20"/>
              </w:rPr>
              <w:t>0</w:t>
            </w:r>
            <w:r w:rsidRPr="00D453EC">
              <w:rPr>
                <w:rFonts w:asciiTheme="minorEastAsia" w:hAnsiTheme="minorEastAsia" w:hint="eastAsia"/>
                <w:sz w:val="20"/>
              </w:rPr>
              <w:t>分，不满足不得分。</w:t>
            </w:r>
          </w:p>
        </w:tc>
      </w:tr>
      <w:tr w:rsidR="00CD68E6" w:rsidRPr="00D453EC" w14:paraId="509F0C77" w14:textId="77777777" w:rsidTr="00204ADB">
        <w:trPr>
          <w:trHeight w:val="1245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70501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7B600" w14:textId="79F546DA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对投标人应急预案的评价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CE9C8" w14:textId="7FF41E6A" w:rsidR="00204ADB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根据投标人提供应急预案的评价</w:t>
            </w:r>
            <w:r w:rsidR="00204ADB" w:rsidRPr="00D453EC">
              <w:rPr>
                <w:rFonts w:asciiTheme="minorEastAsia" w:hAnsiTheme="minorEastAsia" w:hint="eastAsia"/>
                <w:sz w:val="20"/>
              </w:rPr>
              <w:t>：</w:t>
            </w:r>
          </w:p>
          <w:p w14:paraId="44E7EE20" w14:textId="77777777" w:rsidR="00204ADB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应急预案合理可行且有针对性，考虑周全，操作规范得</w:t>
            </w:r>
            <w:r w:rsidRPr="00D453EC">
              <w:rPr>
                <w:rFonts w:asciiTheme="minorEastAsia" w:hAnsiTheme="minorEastAsia" w:hint="eastAsia"/>
                <w:sz w:val="20"/>
              </w:rPr>
              <w:t>10</w:t>
            </w:r>
            <w:r w:rsidRPr="00D453EC">
              <w:rPr>
                <w:rFonts w:asciiTheme="minorEastAsia" w:hAnsiTheme="minorEastAsia" w:hint="eastAsia"/>
                <w:sz w:val="20"/>
              </w:rPr>
              <w:t>分；应急预案合理，操作规范，考虑较为周全得</w:t>
            </w:r>
            <w:r w:rsidRPr="00D453EC">
              <w:rPr>
                <w:rFonts w:asciiTheme="minorEastAsia" w:hAnsiTheme="minorEastAsia" w:hint="eastAsia"/>
                <w:sz w:val="20"/>
              </w:rPr>
              <w:t>7</w:t>
            </w:r>
            <w:r w:rsidRPr="00D453EC">
              <w:rPr>
                <w:rFonts w:asciiTheme="minorEastAsia" w:hAnsiTheme="minorEastAsia" w:hint="eastAsia"/>
                <w:sz w:val="20"/>
              </w:rPr>
              <w:t>分；</w:t>
            </w:r>
          </w:p>
          <w:p w14:paraId="3E9225B3" w14:textId="07BD06CB" w:rsidR="00204ADB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急预案合理，操作规范性不强，不够周全的得</w:t>
            </w:r>
            <w:r w:rsidRPr="00D453EC">
              <w:rPr>
                <w:rFonts w:asciiTheme="minorEastAsia" w:hAnsiTheme="minorEastAsia" w:hint="eastAsia"/>
                <w:sz w:val="20"/>
              </w:rPr>
              <w:t>4</w:t>
            </w:r>
            <w:r w:rsidRPr="00D453EC">
              <w:rPr>
                <w:rFonts w:asciiTheme="minorEastAsia" w:hAnsiTheme="minorEastAsia" w:hint="eastAsia"/>
                <w:sz w:val="20"/>
              </w:rPr>
              <w:t>分</w:t>
            </w:r>
            <w:r w:rsidR="00204ADB" w:rsidRPr="00D453EC">
              <w:rPr>
                <w:rFonts w:asciiTheme="minorEastAsia" w:hAnsiTheme="minorEastAsia" w:hint="eastAsia"/>
                <w:sz w:val="20"/>
              </w:rPr>
              <w:t>；</w:t>
            </w:r>
          </w:p>
          <w:p w14:paraId="4F1E1882" w14:textId="757C59E9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未提供培训方案者得</w:t>
            </w:r>
            <w:r w:rsidRPr="00D453EC">
              <w:rPr>
                <w:rFonts w:asciiTheme="minorEastAsia" w:hAnsiTheme="minorEastAsia" w:hint="eastAsia"/>
                <w:sz w:val="20"/>
              </w:rPr>
              <w:t>0</w:t>
            </w:r>
            <w:r w:rsidRPr="00D453EC">
              <w:rPr>
                <w:rFonts w:asciiTheme="minorEastAsia" w:hAnsiTheme="minorEastAsia" w:hint="eastAsia"/>
                <w:sz w:val="20"/>
              </w:rPr>
              <w:t>分。</w:t>
            </w:r>
          </w:p>
        </w:tc>
      </w:tr>
      <w:tr w:rsidR="00CD68E6" w:rsidRPr="00D453EC" w14:paraId="7E09211F" w14:textId="77777777" w:rsidTr="00204ADB">
        <w:trPr>
          <w:trHeight w:val="885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0AE17E3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商务部分（</w:t>
            </w:r>
            <w:r w:rsidRPr="00D453EC">
              <w:rPr>
                <w:rFonts w:asciiTheme="minorEastAsia" w:hAnsiTheme="minorEastAsia" w:hint="eastAsia"/>
                <w:sz w:val="20"/>
              </w:rPr>
              <w:t>3</w:t>
            </w:r>
            <w:r w:rsidRPr="00D453EC">
              <w:rPr>
                <w:rFonts w:asciiTheme="minorEastAsia" w:hAnsiTheme="minorEastAsia"/>
                <w:sz w:val="20"/>
              </w:rPr>
              <w:t>0</w:t>
            </w:r>
            <w:r w:rsidRPr="00D453EC">
              <w:rPr>
                <w:rFonts w:asciiTheme="minorEastAsia" w:hAnsiTheme="minorEastAsia" w:hint="eastAsia"/>
                <w:sz w:val="20"/>
              </w:rPr>
              <w:t>分）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D70D19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对投标人履约能力的评价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DC28F" w14:textId="77777777" w:rsidR="00204ADB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投标人具有质量管理体系认证证书、高新技术企业证书、软件企业证书、网站相关软件著作权证书，投标文件中提供有效的证书复印件并加盖单位公章。</w:t>
            </w:r>
          </w:p>
          <w:p w14:paraId="221E4350" w14:textId="67846E1B" w:rsidR="00CD68E6" w:rsidRPr="00D453EC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注：每提供一项得</w:t>
            </w:r>
            <w:r w:rsidRPr="00D453EC">
              <w:rPr>
                <w:rFonts w:asciiTheme="minorEastAsia" w:hAnsiTheme="minorEastAsia"/>
                <w:sz w:val="20"/>
              </w:rPr>
              <w:t>3</w:t>
            </w:r>
            <w:r w:rsidRPr="00D453EC">
              <w:rPr>
                <w:rFonts w:asciiTheme="minorEastAsia" w:hAnsiTheme="minorEastAsia" w:hint="eastAsia"/>
                <w:sz w:val="20"/>
              </w:rPr>
              <w:t>分，最高得</w:t>
            </w:r>
            <w:r w:rsidRPr="00D453EC">
              <w:rPr>
                <w:rFonts w:asciiTheme="minorEastAsia" w:hAnsiTheme="minorEastAsia"/>
                <w:sz w:val="20"/>
              </w:rPr>
              <w:t>15</w:t>
            </w:r>
            <w:r w:rsidRPr="00D453EC">
              <w:rPr>
                <w:rFonts w:asciiTheme="minorEastAsia" w:hAnsiTheme="minorEastAsia" w:hint="eastAsia"/>
                <w:sz w:val="20"/>
              </w:rPr>
              <w:t>分，不提供得</w:t>
            </w:r>
            <w:r w:rsidR="00204ADB" w:rsidRPr="00D453EC">
              <w:rPr>
                <w:rFonts w:asciiTheme="minorEastAsia" w:hAnsiTheme="minorEastAsia" w:hint="eastAsia"/>
                <w:sz w:val="20"/>
              </w:rPr>
              <w:t>0</w:t>
            </w:r>
            <w:r w:rsidRPr="00D453EC">
              <w:rPr>
                <w:rFonts w:asciiTheme="minorEastAsia" w:hAnsiTheme="minorEastAsia" w:hint="eastAsia"/>
                <w:sz w:val="20"/>
              </w:rPr>
              <w:t>分。</w:t>
            </w:r>
          </w:p>
        </w:tc>
      </w:tr>
      <w:tr w:rsidR="00CD68E6" w14:paraId="5CAE7DD1" w14:textId="77777777" w:rsidTr="00204ADB">
        <w:trPr>
          <w:trHeight w:val="87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48AEA4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9BEC" w14:textId="77777777" w:rsidR="00CD68E6" w:rsidRPr="00D453EC" w:rsidRDefault="00CD68E6" w:rsidP="00204ADB">
            <w:pPr>
              <w:widowControl/>
              <w:jc w:val="center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投标产品在中国境内近三年销售业绩的评价</w:t>
            </w:r>
          </w:p>
        </w:tc>
        <w:tc>
          <w:tcPr>
            <w:tcW w:w="6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A9E7A" w14:textId="77777777" w:rsidR="00CD68E6" w:rsidRDefault="00CD68E6" w:rsidP="00204ADB">
            <w:pPr>
              <w:widowControl/>
              <w:jc w:val="left"/>
              <w:rPr>
                <w:rFonts w:asciiTheme="minorEastAsia" w:hAnsiTheme="minorEastAsia"/>
                <w:sz w:val="20"/>
              </w:rPr>
            </w:pPr>
            <w:r w:rsidRPr="00D453EC">
              <w:rPr>
                <w:rFonts w:asciiTheme="minorEastAsia" w:hAnsiTheme="minorEastAsia" w:hint="eastAsia"/>
                <w:sz w:val="20"/>
              </w:rPr>
              <w:t>根据投标人近三年（合同签字日期为准）在中国境内的类似服务业绩（不含设备采购）进行评价，有</w:t>
            </w:r>
            <w:r w:rsidRPr="00D453EC">
              <w:rPr>
                <w:rFonts w:asciiTheme="minorEastAsia" w:hAnsiTheme="minorEastAsia" w:hint="eastAsia"/>
                <w:sz w:val="20"/>
              </w:rPr>
              <w:t>1</w:t>
            </w:r>
            <w:r w:rsidRPr="00D453EC">
              <w:rPr>
                <w:rFonts w:asciiTheme="minorEastAsia" w:hAnsiTheme="minorEastAsia" w:hint="eastAsia"/>
                <w:sz w:val="20"/>
              </w:rPr>
              <w:t>项业绩得</w:t>
            </w:r>
            <w:r w:rsidRPr="00D453EC">
              <w:rPr>
                <w:rFonts w:asciiTheme="minorEastAsia" w:hAnsiTheme="minorEastAsia" w:hint="eastAsia"/>
                <w:sz w:val="20"/>
              </w:rPr>
              <w:t>5</w:t>
            </w:r>
            <w:r w:rsidRPr="00D453EC">
              <w:rPr>
                <w:rFonts w:asciiTheme="minorEastAsia" w:hAnsiTheme="minorEastAsia" w:hint="eastAsia"/>
                <w:sz w:val="20"/>
              </w:rPr>
              <w:t>分，最高分为</w:t>
            </w:r>
            <w:r w:rsidRPr="00D453EC">
              <w:rPr>
                <w:rFonts w:asciiTheme="minorEastAsia" w:hAnsiTheme="minorEastAsia" w:hint="eastAsia"/>
                <w:sz w:val="20"/>
              </w:rPr>
              <w:t>1</w:t>
            </w:r>
            <w:r w:rsidRPr="00D453EC">
              <w:rPr>
                <w:rFonts w:asciiTheme="minorEastAsia" w:hAnsiTheme="minorEastAsia"/>
                <w:sz w:val="20"/>
              </w:rPr>
              <w:t>5</w:t>
            </w:r>
            <w:r w:rsidRPr="00D453EC">
              <w:rPr>
                <w:rFonts w:asciiTheme="minorEastAsia" w:hAnsiTheme="minorEastAsia" w:hint="eastAsia"/>
                <w:sz w:val="20"/>
              </w:rPr>
              <w:t>分。投标人需提供采购合同（含合同首页、主要建设内容页、合同盖单位章页）。复印件，否则业绩不予认可。</w:t>
            </w:r>
          </w:p>
        </w:tc>
      </w:tr>
    </w:tbl>
    <w:p w14:paraId="2D1DB06A" w14:textId="77777777" w:rsidR="00CD68E6" w:rsidRDefault="00CD68E6" w:rsidP="00CD68E6">
      <w:pPr>
        <w:rPr>
          <w:rFonts w:asciiTheme="minorEastAsia" w:hAnsiTheme="minorEastAsia"/>
          <w:sz w:val="24"/>
          <w:szCs w:val="24"/>
        </w:rPr>
      </w:pPr>
    </w:p>
    <w:p w14:paraId="73C66295" w14:textId="77777777" w:rsidR="0032531B" w:rsidRPr="006C5B41" w:rsidRDefault="0032531B" w:rsidP="006C5B41"/>
    <w:sectPr w:rsidR="0032531B" w:rsidRPr="006C5B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8217" w14:textId="77777777" w:rsidR="0040200A" w:rsidRDefault="0040200A" w:rsidP="00020913">
      <w:r>
        <w:separator/>
      </w:r>
    </w:p>
  </w:endnote>
  <w:endnote w:type="continuationSeparator" w:id="0">
    <w:p w14:paraId="4ABF4480" w14:textId="77777777" w:rsidR="0040200A" w:rsidRDefault="0040200A" w:rsidP="0002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9F57" w14:textId="77777777" w:rsidR="0040200A" w:rsidRDefault="0040200A" w:rsidP="00020913">
      <w:r>
        <w:separator/>
      </w:r>
    </w:p>
  </w:footnote>
  <w:footnote w:type="continuationSeparator" w:id="0">
    <w:p w14:paraId="2F523B4B" w14:textId="77777777" w:rsidR="0040200A" w:rsidRDefault="0040200A" w:rsidP="00020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7C833A"/>
    <w:multiLevelType w:val="singleLevel"/>
    <w:tmpl w:val="E57C833A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"/>
      <w:lvlText w:val="8.%1"/>
      <w:lvlJc w:val="left"/>
      <w:pPr>
        <w:tabs>
          <w:tab w:val="left" w:pos="567"/>
        </w:tabs>
        <w:ind w:left="567" w:hanging="567"/>
      </w:pPr>
      <w:rPr>
        <w:rFonts w:hint="eastAsia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000000E"/>
    <w:multiLevelType w:val="multilevel"/>
    <w:tmpl w:val="0000000E"/>
    <w:lvl w:ilvl="0">
      <w:start w:val="1"/>
      <w:numFmt w:val="decimal"/>
      <w:lvlText w:val="9.%1"/>
      <w:lvlJc w:val="left"/>
      <w:pPr>
        <w:tabs>
          <w:tab w:val="left" w:pos="709"/>
        </w:tabs>
        <w:ind w:left="709" w:hanging="567"/>
      </w:pPr>
      <w:rPr>
        <w:rFonts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left" w:pos="1191"/>
        </w:tabs>
        <w:ind w:left="1191" w:hanging="482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lvlText w:val="（%3）"/>
      <w:lvlJc w:val="left"/>
      <w:pPr>
        <w:tabs>
          <w:tab w:val="left" w:pos="1702"/>
        </w:tabs>
        <w:ind w:left="1702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822"/>
        </w:tabs>
        <w:ind w:left="1822" w:hanging="420"/>
      </w:pPr>
    </w:lvl>
    <w:lvl w:ilvl="4">
      <w:start w:val="1"/>
      <w:numFmt w:val="lowerLetter"/>
      <w:lvlText w:val="%5)"/>
      <w:lvlJc w:val="left"/>
      <w:pPr>
        <w:tabs>
          <w:tab w:val="left" w:pos="2242"/>
        </w:tabs>
        <w:ind w:left="2242" w:hanging="420"/>
      </w:pPr>
    </w:lvl>
    <w:lvl w:ilvl="5">
      <w:start w:val="1"/>
      <w:numFmt w:val="lowerRoman"/>
      <w:lvlText w:val="%6."/>
      <w:lvlJc w:val="right"/>
      <w:pPr>
        <w:tabs>
          <w:tab w:val="left" w:pos="2662"/>
        </w:tabs>
        <w:ind w:left="2662" w:hanging="420"/>
      </w:pPr>
    </w:lvl>
    <w:lvl w:ilvl="6">
      <w:start w:val="1"/>
      <w:numFmt w:val="decimal"/>
      <w:lvlText w:val="%7."/>
      <w:lvlJc w:val="left"/>
      <w:pPr>
        <w:tabs>
          <w:tab w:val="left" w:pos="3082"/>
        </w:tabs>
        <w:ind w:left="3082" w:hanging="420"/>
      </w:pPr>
    </w:lvl>
    <w:lvl w:ilvl="7">
      <w:start w:val="1"/>
      <w:numFmt w:val="lowerLetter"/>
      <w:lvlText w:val="%8)"/>
      <w:lvlJc w:val="left"/>
      <w:pPr>
        <w:tabs>
          <w:tab w:val="left" w:pos="3502"/>
        </w:tabs>
        <w:ind w:left="3502" w:hanging="420"/>
      </w:pPr>
    </w:lvl>
    <w:lvl w:ilvl="8">
      <w:start w:val="1"/>
      <w:numFmt w:val="lowerRoman"/>
      <w:lvlText w:val="%9."/>
      <w:lvlJc w:val="right"/>
      <w:pPr>
        <w:tabs>
          <w:tab w:val="left" w:pos="3922"/>
        </w:tabs>
        <w:ind w:left="3922" w:hanging="420"/>
      </w:pPr>
    </w:lvl>
  </w:abstractNum>
  <w:abstractNum w:abstractNumId="3" w15:restartNumberingAfterBreak="0">
    <w:nsid w:val="00000097"/>
    <w:multiLevelType w:val="multilevel"/>
    <w:tmpl w:val="00000097"/>
    <w:lvl w:ilvl="0">
      <w:start w:val="1"/>
      <w:numFmt w:val="decimal"/>
      <w:lvlText w:val="%1."/>
      <w:lvlJc w:val="left"/>
      <w:pPr>
        <w:tabs>
          <w:tab w:val="left" w:pos="482"/>
        </w:tabs>
        <w:ind w:left="482" w:hanging="482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8"/>
      <w:numFmt w:val="decimal"/>
      <w:lvlText w:val="%2．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0888B394"/>
    <w:multiLevelType w:val="singleLevel"/>
    <w:tmpl w:val="0888B394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1A502D9E"/>
    <w:multiLevelType w:val="multilevel"/>
    <w:tmpl w:val="1A502D9E"/>
    <w:lvl w:ilvl="0">
      <w:start w:val="1"/>
      <w:numFmt w:val="decimal"/>
      <w:lvlText w:val="（%1）"/>
      <w:lvlJc w:val="left"/>
      <w:pPr>
        <w:ind w:left="1230" w:hanging="720"/>
      </w:pPr>
      <w:rPr>
        <w:rFonts w:hAnsi="宋体" w:hint="default"/>
        <w:color w:val="000000"/>
        <w:lang w:val="en-US"/>
      </w:rPr>
    </w:lvl>
    <w:lvl w:ilvl="1">
      <w:start w:val="1"/>
      <w:numFmt w:val="lowerLetter"/>
      <w:lvlText w:val="%2)"/>
      <w:lvlJc w:val="left"/>
      <w:pPr>
        <w:ind w:left="1350" w:hanging="420"/>
      </w:pPr>
    </w:lvl>
    <w:lvl w:ilvl="2">
      <w:start w:val="1"/>
      <w:numFmt w:val="lowerRoman"/>
      <w:lvlText w:val="%3."/>
      <w:lvlJc w:val="right"/>
      <w:pPr>
        <w:ind w:left="1770" w:hanging="420"/>
      </w:pPr>
    </w:lvl>
    <w:lvl w:ilvl="3">
      <w:start w:val="1"/>
      <w:numFmt w:val="decimal"/>
      <w:lvlText w:val="%4."/>
      <w:lvlJc w:val="left"/>
      <w:pPr>
        <w:ind w:left="2190" w:hanging="420"/>
      </w:pPr>
    </w:lvl>
    <w:lvl w:ilvl="4">
      <w:start w:val="1"/>
      <w:numFmt w:val="lowerLetter"/>
      <w:lvlText w:val="%5)"/>
      <w:lvlJc w:val="left"/>
      <w:pPr>
        <w:ind w:left="2610" w:hanging="420"/>
      </w:pPr>
    </w:lvl>
    <w:lvl w:ilvl="5">
      <w:start w:val="1"/>
      <w:numFmt w:val="lowerRoman"/>
      <w:lvlText w:val="%6."/>
      <w:lvlJc w:val="right"/>
      <w:pPr>
        <w:ind w:left="3030" w:hanging="420"/>
      </w:pPr>
    </w:lvl>
    <w:lvl w:ilvl="6">
      <w:start w:val="1"/>
      <w:numFmt w:val="decimal"/>
      <w:lvlText w:val="%7."/>
      <w:lvlJc w:val="left"/>
      <w:pPr>
        <w:ind w:left="3450" w:hanging="420"/>
      </w:pPr>
    </w:lvl>
    <w:lvl w:ilvl="7">
      <w:start w:val="1"/>
      <w:numFmt w:val="lowerLetter"/>
      <w:lvlText w:val="%8)"/>
      <w:lvlJc w:val="left"/>
      <w:pPr>
        <w:ind w:left="3870" w:hanging="420"/>
      </w:pPr>
    </w:lvl>
    <w:lvl w:ilvl="8">
      <w:start w:val="1"/>
      <w:numFmt w:val="lowerRoman"/>
      <w:lvlText w:val="%9."/>
      <w:lvlJc w:val="right"/>
      <w:pPr>
        <w:ind w:left="4290" w:hanging="420"/>
      </w:pPr>
    </w:lvl>
  </w:abstractNum>
  <w:abstractNum w:abstractNumId="6" w15:restartNumberingAfterBreak="0">
    <w:nsid w:val="3CEB3508"/>
    <w:multiLevelType w:val="multilevel"/>
    <w:tmpl w:val="3CEB3508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DAD638E"/>
    <w:multiLevelType w:val="multilevel"/>
    <w:tmpl w:val="3DAD638E"/>
    <w:lvl w:ilvl="0">
      <w:start w:val="1"/>
      <w:numFmt w:val="decimal"/>
      <w:lvlText w:val="10.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99502A8"/>
    <w:multiLevelType w:val="multilevel"/>
    <w:tmpl w:val="599502A8"/>
    <w:lvl w:ilvl="0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207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3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59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9" w15:restartNumberingAfterBreak="0">
    <w:nsid w:val="6B697286"/>
    <w:multiLevelType w:val="multilevel"/>
    <w:tmpl w:val="6B697286"/>
    <w:lvl w:ilvl="0">
      <w:start w:val="1"/>
      <w:numFmt w:val="decimal"/>
      <w:lvlText w:val="（%1）"/>
      <w:lvlJc w:val="left"/>
      <w:pPr>
        <w:ind w:left="2771" w:hanging="36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2684" w:hanging="420"/>
      </w:pPr>
    </w:lvl>
    <w:lvl w:ilvl="2">
      <w:start w:val="1"/>
      <w:numFmt w:val="lowerRoman"/>
      <w:lvlText w:val="%3."/>
      <w:lvlJc w:val="right"/>
      <w:pPr>
        <w:ind w:left="3104" w:hanging="420"/>
      </w:pPr>
    </w:lvl>
    <w:lvl w:ilvl="3">
      <w:start w:val="1"/>
      <w:numFmt w:val="decimal"/>
      <w:lvlText w:val="%4."/>
      <w:lvlJc w:val="left"/>
      <w:pPr>
        <w:ind w:left="3524" w:hanging="420"/>
      </w:pPr>
    </w:lvl>
    <w:lvl w:ilvl="4">
      <w:start w:val="1"/>
      <w:numFmt w:val="lowerLetter"/>
      <w:lvlText w:val="%5)"/>
      <w:lvlJc w:val="left"/>
      <w:pPr>
        <w:ind w:left="3944" w:hanging="420"/>
      </w:pPr>
    </w:lvl>
    <w:lvl w:ilvl="5">
      <w:start w:val="1"/>
      <w:numFmt w:val="lowerRoman"/>
      <w:lvlText w:val="%6."/>
      <w:lvlJc w:val="right"/>
      <w:pPr>
        <w:ind w:left="4364" w:hanging="420"/>
      </w:pPr>
    </w:lvl>
    <w:lvl w:ilvl="6">
      <w:start w:val="1"/>
      <w:numFmt w:val="decimal"/>
      <w:lvlText w:val="%7."/>
      <w:lvlJc w:val="left"/>
      <w:pPr>
        <w:ind w:left="4784" w:hanging="420"/>
      </w:pPr>
    </w:lvl>
    <w:lvl w:ilvl="7">
      <w:start w:val="1"/>
      <w:numFmt w:val="lowerLetter"/>
      <w:lvlText w:val="%8)"/>
      <w:lvlJc w:val="left"/>
      <w:pPr>
        <w:ind w:left="5204" w:hanging="420"/>
      </w:pPr>
    </w:lvl>
    <w:lvl w:ilvl="8">
      <w:start w:val="1"/>
      <w:numFmt w:val="lowerRoman"/>
      <w:lvlText w:val="%9."/>
      <w:lvlJc w:val="right"/>
      <w:pPr>
        <w:ind w:left="5624" w:hanging="420"/>
      </w:pPr>
    </w:lvl>
  </w:abstractNum>
  <w:num w:numId="1" w16cid:durableId="2038504394">
    <w:abstractNumId w:val="6"/>
  </w:num>
  <w:num w:numId="2" w16cid:durableId="623775171">
    <w:abstractNumId w:val="0"/>
  </w:num>
  <w:num w:numId="3" w16cid:durableId="590163697">
    <w:abstractNumId w:val="4"/>
  </w:num>
  <w:num w:numId="4" w16cid:durableId="760495454">
    <w:abstractNumId w:val="5"/>
  </w:num>
  <w:num w:numId="5" w16cid:durableId="166604004">
    <w:abstractNumId w:val="8"/>
  </w:num>
  <w:num w:numId="6" w16cid:durableId="1211570399">
    <w:abstractNumId w:val="9"/>
  </w:num>
  <w:num w:numId="7" w16cid:durableId="2034576473">
    <w:abstractNumId w:val="3"/>
  </w:num>
  <w:num w:numId="8" w16cid:durableId="114258158">
    <w:abstractNumId w:val="1"/>
  </w:num>
  <w:num w:numId="9" w16cid:durableId="660036978">
    <w:abstractNumId w:val="2"/>
  </w:num>
  <w:num w:numId="10" w16cid:durableId="9820795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5E"/>
    <w:rsid w:val="00020913"/>
    <w:rsid w:val="000534C3"/>
    <w:rsid w:val="000B3C83"/>
    <w:rsid w:val="00106C02"/>
    <w:rsid w:val="00116820"/>
    <w:rsid w:val="00130B5E"/>
    <w:rsid w:val="00173962"/>
    <w:rsid w:val="001B4BED"/>
    <w:rsid w:val="00204ADB"/>
    <w:rsid w:val="002E32B9"/>
    <w:rsid w:val="002E47A4"/>
    <w:rsid w:val="002F30FF"/>
    <w:rsid w:val="0032531B"/>
    <w:rsid w:val="00362426"/>
    <w:rsid w:val="00380D78"/>
    <w:rsid w:val="00381EB4"/>
    <w:rsid w:val="003E1F9A"/>
    <w:rsid w:val="0040200A"/>
    <w:rsid w:val="0045605A"/>
    <w:rsid w:val="0046045D"/>
    <w:rsid w:val="00464CBE"/>
    <w:rsid w:val="00501325"/>
    <w:rsid w:val="00530750"/>
    <w:rsid w:val="005A4E99"/>
    <w:rsid w:val="006656A4"/>
    <w:rsid w:val="006C5B41"/>
    <w:rsid w:val="006D4D9C"/>
    <w:rsid w:val="00773F72"/>
    <w:rsid w:val="007C6F12"/>
    <w:rsid w:val="007F564C"/>
    <w:rsid w:val="00885D38"/>
    <w:rsid w:val="008E200D"/>
    <w:rsid w:val="008E76AD"/>
    <w:rsid w:val="00A37679"/>
    <w:rsid w:val="00A37E70"/>
    <w:rsid w:val="00A45AE3"/>
    <w:rsid w:val="00AF3F42"/>
    <w:rsid w:val="00B94E8F"/>
    <w:rsid w:val="00BE172E"/>
    <w:rsid w:val="00C70E45"/>
    <w:rsid w:val="00C768EE"/>
    <w:rsid w:val="00CC1001"/>
    <w:rsid w:val="00CD68E6"/>
    <w:rsid w:val="00D43146"/>
    <w:rsid w:val="00D453EC"/>
    <w:rsid w:val="00D9764C"/>
    <w:rsid w:val="00DD2CEC"/>
    <w:rsid w:val="00E03B7D"/>
    <w:rsid w:val="00E65E9A"/>
    <w:rsid w:val="00E902FC"/>
    <w:rsid w:val="00E91592"/>
    <w:rsid w:val="00ED2D77"/>
    <w:rsid w:val="00EE6CA2"/>
    <w:rsid w:val="00EF6FD3"/>
    <w:rsid w:val="00FA4AEF"/>
    <w:rsid w:val="00FC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66995"/>
  <w15:chartTrackingRefBased/>
  <w15:docId w15:val="{A64E632F-382D-4871-9781-AE89339BC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="宋体"/>
        <w:sz w:val="28"/>
        <w:szCs w:val="40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31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rsid w:val="006C5B41"/>
    <w:pPr>
      <w:keepNext/>
      <w:keepLines/>
      <w:spacing w:before="200" w:after="200"/>
      <w:outlineLvl w:val="1"/>
    </w:pPr>
    <w:rPr>
      <w:rFonts w:ascii="Arial" w:hAnsi="Arial" w:cs="Times New Roman"/>
      <w:b/>
      <w:kern w:val="2"/>
      <w:sz w:val="21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4314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6C5B41"/>
    <w:rPr>
      <w:rFonts w:ascii="Arial" w:hAnsi="Arial" w:cs="Times New Roman"/>
      <w:b/>
      <w:kern w:val="2"/>
      <w:sz w:val="21"/>
      <w:szCs w:val="20"/>
    </w:rPr>
  </w:style>
  <w:style w:type="character" w:customStyle="1" w:styleId="30">
    <w:name w:val="标题 3 字符"/>
    <w:basedOn w:val="a0"/>
    <w:link w:val="3"/>
    <w:uiPriority w:val="9"/>
    <w:rsid w:val="00D43146"/>
    <w:rPr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D4314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325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列表段落 字符"/>
    <w:link w:val="11"/>
    <w:uiPriority w:val="34"/>
    <w:rsid w:val="00EE6CA2"/>
    <w:rPr>
      <w:szCs w:val="24"/>
    </w:rPr>
  </w:style>
  <w:style w:type="paragraph" w:customStyle="1" w:styleId="11">
    <w:name w:val="列表段落1"/>
    <w:basedOn w:val="a"/>
    <w:link w:val="a4"/>
    <w:uiPriority w:val="34"/>
    <w:qFormat/>
    <w:rsid w:val="00EE6CA2"/>
    <w:pPr>
      <w:ind w:firstLineChars="200" w:firstLine="420"/>
    </w:pPr>
    <w:rPr>
      <w:szCs w:val="24"/>
    </w:rPr>
  </w:style>
  <w:style w:type="paragraph" w:styleId="a5">
    <w:name w:val="Plain Text"/>
    <w:basedOn w:val="a"/>
    <w:link w:val="a6"/>
    <w:qFormat/>
    <w:rsid w:val="007C6F12"/>
    <w:rPr>
      <w:rFonts w:hAnsi="Courier New" w:cs="Times New Roman"/>
      <w:kern w:val="2"/>
      <w:sz w:val="21"/>
      <w:szCs w:val="20"/>
    </w:rPr>
  </w:style>
  <w:style w:type="character" w:customStyle="1" w:styleId="a6">
    <w:name w:val="纯文本 字符"/>
    <w:basedOn w:val="a0"/>
    <w:link w:val="a5"/>
    <w:qFormat/>
    <w:rsid w:val="007C6F12"/>
    <w:rPr>
      <w:rFonts w:hAnsi="Courier New" w:cs="Times New Roman"/>
      <w:kern w:val="2"/>
      <w:sz w:val="21"/>
      <w:szCs w:val="20"/>
    </w:rPr>
  </w:style>
  <w:style w:type="paragraph" w:customStyle="1" w:styleId="31">
    <w:name w:val="样式3"/>
    <w:basedOn w:val="a"/>
    <w:rsid w:val="007C6F12"/>
    <w:pPr>
      <w:spacing w:line="300" w:lineRule="auto"/>
    </w:pPr>
    <w:rPr>
      <w:rFonts w:hAnsi="Calibri" w:cs="Times New Roman"/>
      <w:kern w:val="2"/>
      <w:sz w:val="24"/>
      <w:szCs w:val="20"/>
    </w:rPr>
  </w:style>
  <w:style w:type="paragraph" w:customStyle="1" w:styleId="21">
    <w:name w:val="样式2"/>
    <w:basedOn w:val="a"/>
    <w:rsid w:val="007C6F12"/>
    <w:pPr>
      <w:spacing w:line="300" w:lineRule="auto"/>
      <w:jc w:val="center"/>
      <w:outlineLvl w:val="0"/>
    </w:pPr>
    <w:rPr>
      <w:rFonts w:ascii="Calibri" w:hAnsi="Calibri" w:cs="Times New Roman"/>
      <w:b/>
      <w:kern w:val="2"/>
      <w:sz w:val="24"/>
      <w:szCs w:val="20"/>
    </w:rPr>
  </w:style>
  <w:style w:type="paragraph" w:customStyle="1" w:styleId="4">
    <w:name w:val="样式4"/>
    <w:basedOn w:val="a"/>
    <w:rsid w:val="00CD68E6"/>
    <w:pPr>
      <w:jc w:val="center"/>
      <w:outlineLvl w:val="0"/>
    </w:pPr>
    <w:rPr>
      <w:rFonts w:ascii="Calibri" w:hAnsi="Calibri" w:cs="Times New Roman"/>
      <w:b/>
      <w:kern w:val="2"/>
      <w:sz w:val="32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8E200D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8E200D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200D"/>
    <w:pPr>
      <w:ind w:leftChars="400" w:left="840"/>
    </w:pPr>
  </w:style>
  <w:style w:type="paragraph" w:styleId="TOC1">
    <w:name w:val="toc 1"/>
    <w:basedOn w:val="a"/>
    <w:next w:val="a"/>
    <w:autoRedefine/>
    <w:uiPriority w:val="39"/>
    <w:unhideWhenUsed/>
    <w:rsid w:val="008E200D"/>
  </w:style>
  <w:style w:type="character" w:styleId="a7">
    <w:name w:val="Hyperlink"/>
    <w:basedOn w:val="a0"/>
    <w:uiPriority w:val="99"/>
    <w:unhideWhenUsed/>
    <w:rsid w:val="008E200D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20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020913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20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0209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76919-432E-4DD0-B04A-A1625944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11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''</dc:creator>
  <cp:keywords/>
  <dc:description/>
  <cp:lastModifiedBy>吴 所谓</cp:lastModifiedBy>
  <cp:revision>18</cp:revision>
  <dcterms:created xsi:type="dcterms:W3CDTF">2023-03-28T08:48:00Z</dcterms:created>
  <dcterms:modified xsi:type="dcterms:W3CDTF">2023-03-29T03:20:00Z</dcterms:modified>
</cp:coreProperties>
</file>